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F222" w14:textId="1E612F19" w:rsidR="003643F9" w:rsidRDefault="003643F9" w:rsidP="00B23308">
      <w:pPr>
        <w:spacing w:after="0" w:line="240" w:lineRule="auto"/>
        <w:jc w:val="center"/>
        <w:rPr>
          <w:b/>
          <w:color w:val="0C875B"/>
          <w:sz w:val="32"/>
          <w:szCs w:val="32"/>
        </w:rPr>
      </w:pPr>
      <w:r>
        <w:rPr>
          <w:noProof/>
        </w:rPr>
        <w:drawing>
          <wp:inline distT="0" distB="0" distL="0" distR="0" wp14:anchorId="03A18994" wp14:editId="6727AA49">
            <wp:extent cx="2405921" cy="415079"/>
            <wp:effectExtent l="0" t="0" r="0" b="4445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53" cy="41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A076" w14:textId="77777777" w:rsidR="003643F9" w:rsidRDefault="003643F9" w:rsidP="00B23308">
      <w:pPr>
        <w:spacing w:after="0" w:line="240" w:lineRule="auto"/>
        <w:jc w:val="center"/>
        <w:rPr>
          <w:b/>
          <w:color w:val="0C875B"/>
          <w:sz w:val="32"/>
          <w:szCs w:val="32"/>
        </w:rPr>
      </w:pPr>
    </w:p>
    <w:p w14:paraId="38B07495" w14:textId="45292A6A" w:rsidR="00B23308" w:rsidRDefault="00B23308" w:rsidP="00B23308">
      <w:pPr>
        <w:spacing w:after="0" w:line="240" w:lineRule="auto"/>
        <w:jc w:val="center"/>
        <w:rPr>
          <w:b/>
          <w:color w:val="0C875B"/>
          <w:sz w:val="32"/>
          <w:szCs w:val="32"/>
        </w:rPr>
      </w:pPr>
      <w:r w:rsidRPr="00213448">
        <w:rPr>
          <w:b/>
          <w:color w:val="0C875B"/>
          <w:sz w:val="32"/>
          <w:szCs w:val="32"/>
        </w:rPr>
        <w:t xml:space="preserve">Friday, September 30, 2022 </w:t>
      </w:r>
    </w:p>
    <w:p w14:paraId="64755989" w14:textId="59A0567B" w:rsidR="00B23308" w:rsidRPr="00213448" w:rsidRDefault="00B23308" w:rsidP="00B23308">
      <w:pPr>
        <w:spacing w:after="0" w:line="240" w:lineRule="auto"/>
        <w:jc w:val="center"/>
        <w:rPr>
          <w:b/>
          <w:color w:val="0C875B"/>
          <w:sz w:val="32"/>
          <w:szCs w:val="32"/>
        </w:rPr>
      </w:pPr>
      <w:r w:rsidRPr="788C166F">
        <w:rPr>
          <w:b/>
          <w:bCs/>
          <w:color w:val="0C875B"/>
          <w:sz w:val="32"/>
          <w:szCs w:val="32"/>
        </w:rPr>
        <w:t xml:space="preserve">Virtual Attendance </w:t>
      </w:r>
      <w:r w:rsidRPr="788C166F">
        <w:rPr>
          <w:b/>
          <w:bCs/>
          <w:color w:val="0C875B"/>
          <w:sz w:val="32"/>
          <w:szCs w:val="32"/>
          <w:highlight w:val="yellow"/>
        </w:rPr>
        <w:t>(via Zoom)</w:t>
      </w:r>
      <w:r w:rsidRPr="788C166F">
        <w:rPr>
          <w:b/>
          <w:bCs/>
          <w:color w:val="0C875B"/>
          <w:sz w:val="32"/>
          <w:szCs w:val="32"/>
        </w:rPr>
        <w:t xml:space="preserve"> for the </w:t>
      </w:r>
      <w:r>
        <w:br/>
      </w:r>
      <w:r w:rsidRPr="788C166F">
        <w:rPr>
          <w:b/>
          <w:bCs/>
          <w:color w:val="0C875B"/>
          <w:sz w:val="32"/>
          <w:szCs w:val="32"/>
        </w:rPr>
        <w:t>25</w:t>
      </w:r>
      <w:r w:rsidRPr="788C166F">
        <w:rPr>
          <w:b/>
          <w:bCs/>
          <w:color w:val="0C875B"/>
          <w:sz w:val="32"/>
          <w:szCs w:val="32"/>
          <w:vertAlign w:val="superscript"/>
        </w:rPr>
        <w:t>th</w:t>
      </w:r>
      <w:r w:rsidRPr="788C166F">
        <w:rPr>
          <w:b/>
          <w:bCs/>
          <w:color w:val="0C875B"/>
          <w:sz w:val="32"/>
          <w:szCs w:val="32"/>
        </w:rPr>
        <w:t xml:space="preserve"> Annual Women’s Health and Cancer Conference</w:t>
      </w:r>
    </w:p>
    <w:p w14:paraId="710539EC" w14:textId="77777777" w:rsidR="00B23308" w:rsidRDefault="00B23308" w:rsidP="00B23308">
      <w:pPr>
        <w:spacing w:after="0"/>
        <w:ind w:left="360"/>
        <w:rPr>
          <w:rFonts w:ascii="Segoe UI" w:hAnsi="Segoe UI" w:cs="Segoe UI"/>
          <w:b/>
          <w:i/>
          <w:iCs/>
          <w:color w:val="FF0000"/>
        </w:rPr>
      </w:pP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10440"/>
      </w:tblGrid>
      <w:tr w:rsidR="788C166F" w14:paraId="754CADBB" w14:textId="77777777" w:rsidTr="62B6C76C">
        <w:tc>
          <w:tcPr>
            <w:tcW w:w="10440" w:type="dxa"/>
          </w:tcPr>
          <w:p w14:paraId="14FE1B62" w14:textId="4D0B55B5" w:rsidR="4E9EDDA0" w:rsidRDefault="7B73ABC2" w:rsidP="788C166F">
            <w:pPr>
              <w:rPr>
                <w:rFonts w:ascii="Segoe UI" w:hAnsi="Segoe UI" w:cs="Segoe UI"/>
                <w:b/>
                <w:bCs/>
              </w:rPr>
            </w:pPr>
            <w:r w:rsidRPr="62B6C76C">
              <w:rPr>
                <w:rFonts w:ascii="Segoe UI" w:hAnsi="Segoe UI" w:cs="Segoe UI"/>
                <w:b/>
                <w:bCs/>
              </w:rPr>
              <w:t xml:space="preserve">The links below should allow access </w:t>
            </w:r>
            <w:r w:rsidRPr="004C2469">
              <w:rPr>
                <w:rFonts w:ascii="Segoe UI" w:hAnsi="Segoe UI" w:cs="Segoe UI"/>
                <w:b/>
                <w:bCs/>
                <w:i/>
                <w:iCs/>
              </w:rPr>
              <w:t>without having to enter the passcode</w:t>
            </w:r>
            <w:r w:rsidRPr="62B6C76C">
              <w:rPr>
                <w:rFonts w:ascii="Segoe UI" w:hAnsi="Segoe UI" w:cs="Segoe UI"/>
                <w:b/>
                <w:bCs/>
              </w:rPr>
              <w:t>.  If</w:t>
            </w:r>
            <w:r w:rsidR="36EC624F" w:rsidRPr="62B6C76C">
              <w:rPr>
                <w:rFonts w:ascii="Segoe UI" w:hAnsi="Segoe UI" w:cs="Segoe UI"/>
                <w:b/>
                <w:bCs/>
              </w:rPr>
              <w:t xml:space="preserve"> you have trouble accessing the links below, please try the following:</w:t>
            </w:r>
          </w:p>
          <w:p w14:paraId="426C26A7" w14:textId="50F8F852" w:rsidR="4E9EDDA0" w:rsidRDefault="5AC61E5B" w:rsidP="788C166F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bCs/>
              </w:rPr>
            </w:pPr>
            <w:r w:rsidRPr="62B6C76C">
              <w:rPr>
                <w:rFonts w:ascii="Segoe UI" w:hAnsi="Segoe UI" w:cs="Segoe UI"/>
                <w:b/>
                <w:bCs/>
              </w:rPr>
              <w:t>O</w:t>
            </w:r>
            <w:r w:rsidR="36EC624F" w:rsidRPr="62B6C76C">
              <w:rPr>
                <w:rFonts w:ascii="Segoe UI" w:hAnsi="Segoe UI" w:cs="Segoe UI"/>
                <w:b/>
                <w:bCs/>
              </w:rPr>
              <w:t>pen a new browser and type “</w:t>
            </w:r>
            <w:r w:rsidR="36EC624F" w:rsidRPr="62B6C76C">
              <w:rPr>
                <w:rFonts w:ascii="Segoe UI" w:hAnsi="Segoe UI" w:cs="Segoe UI"/>
                <w:b/>
                <w:bCs/>
                <w:color w:val="F47D20"/>
              </w:rPr>
              <w:t>zoom.us/join</w:t>
            </w:r>
            <w:r w:rsidR="36EC624F" w:rsidRPr="62B6C76C">
              <w:rPr>
                <w:rFonts w:ascii="Segoe UI" w:hAnsi="Segoe UI" w:cs="Segoe UI"/>
                <w:b/>
                <w:bCs/>
              </w:rPr>
              <w:t xml:space="preserve">” </w:t>
            </w:r>
            <w:r w:rsidR="39124593" w:rsidRPr="62B6C76C">
              <w:rPr>
                <w:rFonts w:ascii="Segoe UI" w:hAnsi="Segoe UI" w:cs="Segoe UI"/>
                <w:b/>
                <w:bCs/>
              </w:rPr>
              <w:t>and</w:t>
            </w:r>
            <w:r w:rsidR="36EC624F" w:rsidRPr="62B6C76C">
              <w:rPr>
                <w:rFonts w:ascii="Segoe UI" w:hAnsi="Segoe UI" w:cs="Segoe UI"/>
                <w:b/>
                <w:bCs/>
              </w:rPr>
              <w:t xml:space="preserve"> then enter the </w:t>
            </w:r>
            <w:r w:rsidR="5062EC4E" w:rsidRPr="62B6C76C">
              <w:rPr>
                <w:rFonts w:cs="Arial"/>
                <w:b/>
                <w:bCs/>
                <w:color w:val="ED7C31"/>
                <w:sz w:val="26"/>
                <w:szCs w:val="26"/>
              </w:rPr>
              <w:t xml:space="preserve">Webinar </w:t>
            </w:r>
            <w:r w:rsidR="36EC624F" w:rsidRPr="62B6C76C">
              <w:rPr>
                <w:rFonts w:cs="Arial"/>
                <w:b/>
                <w:bCs/>
                <w:color w:val="ED7C31"/>
                <w:sz w:val="26"/>
                <w:szCs w:val="26"/>
              </w:rPr>
              <w:t>ID #</w:t>
            </w:r>
            <w:r w:rsidR="36EC624F" w:rsidRPr="004C2469"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  <w:r w:rsidR="36EC624F" w:rsidRPr="62B6C76C">
              <w:rPr>
                <w:rFonts w:cs="Arial"/>
                <w:b/>
                <w:bCs/>
                <w:sz w:val="26"/>
                <w:szCs w:val="26"/>
              </w:rPr>
              <w:t>f</w:t>
            </w:r>
            <w:r w:rsidR="36EC624F" w:rsidRPr="62B6C76C">
              <w:rPr>
                <w:rFonts w:ascii="Segoe UI" w:hAnsi="Segoe UI" w:cs="Segoe UI"/>
                <w:b/>
                <w:bCs/>
              </w:rPr>
              <w:t>ollowed by the passcode (</w:t>
            </w:r>
            <w:r w:rsidR="1CF7C840" w:rsidRPr="62B6C76C">
              <w:rPr>
                <w:b/>
                <w:bCs/>
                <w:color w:val="ED7C31"/>
                <w:sz w:val="26"/>
                <w:szCs w:val="26"/>
              </w:rPr>
              <w:t>WH</w:t>
            </w:r>
            <w:r w:rsidR="36EC624F" w:rsidRPr="62B6C76C">
              <w:rPr>
                <w:b/>
                <w:bCs/>
                <w:color w:val="ED7C31"/>
                <w:sz w:val="26"/>
                <w:szCs w:val="26"/>
              </w:rPr>
              <w:t>CC</w:t>
            </w:r>
            <w:r w:rsidR="36EC624F" w:rsidRPr="62B6C76C">
              <w:rPr>
                <w:rFonts w:ascii="Segoe UI" w:hAnsi="Segoe UI" w:cs="Segoe UI"/>
                <w:b/>
                <w:bCs/>
                <w:color w:val="ED7C31"/>
              </w:rPr>
              <w:t>)</w:t>
            </w:r>
            <w:r w:rsidR="36EC624F" w:rsidRPr="62B6C76C">
              <w:rPr>
                <w:rFonts w:ascii="Segoe UI" w:hAnsi="Segoe UI" w:cs="Segoe UI"/>
                <w:b/>
                <w:bCs/>
              </w:rPr>
              <w:t xml:space="preserve">. </w:t>
            </w:r>
          </w:p>
          <w:p w14:paraId="28870DEC" w14:textId="77777777" w:rsidR="4E9EDDA0" w:rsidRDefault="36EC624F" w:rsidP="788C166F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bCs/>
              </w:rPr>
            </w:pPr>
            <w:r w:rsidRPr="62B6C76C">
              <w:rPr>
                <w:rFonts w:ascii="Segoe UI" w:hAnsi="Segoe UI" w:cs="Segoe UI"/>
                <w:b/>
                <w:bCs/>
              </w:rPr>
              <w:t>If you are using a work computer, it may be a security setting that is outside of our control.  Try a different device.</w:t>
            </w:r>
          </w:p>
          <w:p w14:paraId="326E6EF3" w14:textId="1EF16E5C" w:rsidR="4E9EDDA0" w:rsidRDefault="36EC624F" w:rsidP="788C166F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bCs/>
              </w:rPr>
            </w:pPr>
            <w:r w:rsidRPr="62B6C76C">
              <w:rPr>
                <w:rFonts w:ascii="Segoe UI" w:hAnsi="Segoe UI" w:cs="Segoe UI"/>
                <w:b/>
                <w:bCs/>
              </w:rPr>
              <w:t xml:space="preserve">UVM Virtual Event Assistance at </w:t>
            </w:r>
            <w:r w:rsidRPr="62B6C76C">
              <w:rPr>
                <w:rFonts w:ascii="Segoe UI" w:hAnsi="Segoe UI" w:cs="Segoe UI"/>
                <w:b/>
                <w:bCs/>
                <w:color w:val="ED7C31"/>
              </w:rPr>
              <w:t>802-598-0295</w:t>
            </w:r>
            <w:r w:rsidRPr="62B6C76C">
              <w:rPr>
                <w:rFonts w:ascii="Segoe UI" w:hAnsi="Segoe UI" w:cs="Segoe UI"/>
                <w:b/>
                <w:bCs/>
              </w:rPr>
              <w:t xml:space="preserve"> is available 8:00-2:50EST  </w:t>
            </w:r>
            <w:r w:rsidRPr="62B6C76C">
              <w:rPr>
                <w:rFonts w:ascii="Segoe UI" w:hAnsi="Segoe UI" w:cs="Segoe UI"/>
                <w:sz w:val="20"/>
                <w:szCs w:val="20"/>
              </w:rPr>
              <w:t>US &amp; Canada</w:t>
            </w:r>
            <w:r w:rsidRPr="62B6C76C">
              <w:rPr>
                <w:rFonts w:ascii="Segoe UI" w:hAnsi="Segoe UI" w:cs="Segoe UI"/>
                <w:b/>
                <w:bCs/>
              </w:rPr>
              <w:t xml:space="preserve"> </w:t>
            </w:r>
            <w:r w:rsidR="7E8D5365" w:rsidRPr="62B6C76C">
              <w:rPr>
                <w:rFonts w:ascii="Segoe UI" w:hAnsi="Segoe UI" w:cs="Segoe UI"/>
                <w:b/>
                <w:bCs/>
              </w:rPr>
              <w:t xml:space="preserve">           </w:t>
            </w:r>
            <w:r w:rsidRPr="004C2469">
              <w:rPr>
                <w:rFonts w:ascii="Segoe UI" w:hAnsi="Segoe UI" w:cs="Segoe UI"/>
                <w:i/>
                <w:iCs/>
              </w:rPr>
              <w:t>(Calls only, please; text messages are not monitored.)</w:t>
            </w:r>
            <w:r w:rsidRPr="62B6C76C">
              <w:rPr>
                <w:rFonts w:ascii="Segoe UI" w:hAnsi="Segoe UI" w:cs="Segoe UI"/>
                <w:b/>
                <w:bCs/>
              </w:rPr>
              <w:t xml:space="preserve">  </w:t>
            </w:r>
          </w:p>
        </w:tc>
      </w:tr>
    </w:tbl>
    <w:p w14:paraId="3FC9532D" w14:textId="447BA29B" w:rsidR="00073EB1" w:rsidRDefault="00073EB1" w:rsidP="788C166F">
      <w:pPr>
        <w:spacing w:after="40" w:line="240" w:lineRule="auto"/>
        <w:rPr>
          <w:rFonts w:cs="Arial"/>
          <w:b/>
          <w:bCs/>
          <w:color w:val="0C875B"/>
          <w:sz w:val="28"/>
          <w:szCs w:val="28"/>
          <w:u w:val="single"/>
        </w:rPr>
      </w:pPr>
    </w:p>
    <w:p w14:paraId="09AA8DD8" w14:textId="62FB4E60" w:rsidR="00073EB1" w:rsidRDefault="2A83F4F3" w:rsidP="788C166F">
      <w:pPr>
        <w:spacing w:after="40" w:line="240" w:lineRule="auto"/>
        <w:rPr>
          <w:rFonts w:cs="Arial"/>
          <w:b/>
          <w:bCs/>
          <w:color w:val="0C875B"/>
          <w:sz w:val="28"/>
          <w:szCs w:val="28"/>
          <w:u w:val="single"/>
        </w:rPr>
      </w:pPr>
      <w:r w:rsidRPr="788C166F">
        <w:rPr>
          <w:rFonts w:cs="Arial"/>
          <w:b/>
          <w:bCs/>
          <w:color w:val="0C875B"/>
          <w:sz w:val="28"/>
          <w:szCs w:val="28"/>
          <w:u w:val="single"/>
        </w:rPr>
        <w:t>Concurrent Session One – 8:30</w:t>
      </w:r>
      <w:r w:rsidR="71016CBE" w:rsidRPr="788C166F">
        <w:rPr>
          <w:rFonts w:cs="Arial"/>
          <w:b/>
          <w:bCs/>
          <w:color w:val="0C875B"/>
          <w:sz w:val="28"/>
          <w:szCs w:val="28"/>
          <w:u w:val="single"/>
        </w:rPr>
        <w:t>-9:20</w:t>
      </w:r>
      <w:r w:rsidRPr="788C166F">
        <w:rPr>
          <w:rFonts w:cs="Arial"/>
          <w:b/>
          <w:bCs/>
          <w:color w:val="0C875B"/>
          <w:sz w:val="28"/>
          <w:szCs w:val="28"/>
          <w:u w:val="single"/>
        </w:rPr>
        <w:t>am</w:t>
      </w:r>
    </w:p>
    <w:p w14:paraId="355725C5" w14:textId="22230D30" w:rsidR="00073EB1" w:rsidRDefault="2A83F4F3" w:rsidP="788C166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788C166F">
        <w:rPr>
          <w:b/>
          <w:bCs/>
        </w:rPr>
        <w:t>New Technologies to Reduce the Burden of Cancer</w:t>
      </w:r>
    </w:p>
    <w:p w14:paraId="3C79A700" w14:textId="584516B1" w:rsidR="00073EB1" w:rsidRDefault="00000000" w:rsidP="788C166F">
      <w:pPr>
        <w:spacing w:after="40" w:line="240" w:lineRule="auto"/>
        <w:ind w:firstLine="720"/>
        <w:rPr>
          <w:rFonts w:ascii="Calibri" w:eastAsia="Calibri" w:hAnsi="Calibri" w:cs="Calibri"/>
          <w:color w:val="000000" w:themeColor="text1"/>
        </w:rPr>
      </w:pPr>
      <w:hyperlink r:id="rId8">
        <w:r w:rsidR="0FF9F86F" w:rsidRPr="62B6C76C">
          <w:rPr>
            <w:rStyle w:val="Hyperlink"/>
            <w:rFonts w:ascii="Calibri" w:eastAsia="Calibri" w:hAnsi="Calibri" w:cs="Calibri"/>
          </w:rPr>
          <w:t>https://us06web.zoom.us/j/86034021963?pwd=MkJkejBSVDlCL3YwSjNQWlQvYUgzdz09</w:t>
        </w:r>
      </w:hyperlink>
    </w:p>
    <w:p w14:paraId="25D67605" w14:textId="19D777FB" w:rsidR="00073EB1" w:rsidRDefault="329ACFD6" w:rsidP="62B6C76C">
      <w:pPr>
        <w:spacing w:after="40" w:line="240" w:lineRule="auto"/>
        <w:ind w:firstLine="720"/>
        <w:rPr>
          <w:rFonts w:ascii="Calibri" w:eastAsia="Calibri" w:hAnsi="Calibri" w:cs="Calibri"/>
          <w:b/>
          <w:bCs/>
          <w:color w:val="67AC47"/>
        </w:rPr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67AC47"/>
        </w:rPr>
        <w:t xml:space="preserve"> </w:t>
      </w:r>
      <w:r w:rsidRPr="62B6C76C">
        <w:rPr>
          <w:rFonts w:ascii="Calibri" w:eastAsia="Calibri" w:hAnsi="Calibri" w:cs="Calibri"/>
          <w:color w:val="000000" w:themeColor="text1"/>
        </w:rPr>
        <w:t>860 3402 1963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1C0EB314" w:rsidRPr="62B6C76C">
        <w:rPr>
          <w:rFonts w:ascii="Calibri" w:eastAsia="Calibri" w:hAnsi="Calibri" w:cs="Calibri"/>
          <w:b/>
          <w:bCs/>
        </w:rPr>
        <w:t>Passcode</w:t>
      </w:r>
      <w:r w:rsidR="1C0EB314" w:rsidRPr="62B6C76C">
        <w:rPr>
          <w:rFonts w:ascii="Calibri" w:eastAsia="Calibri" w:hAnsi="Calibri" w:cs="Calibri"/>
          <w:b/>
          <w:bCs/>
          <w:color w:val="67AC47"/>
        </w:rPr>
        <w:t xml:space="preserve">: </w:t>
      </w:r>
      <w:r w:rsidR="1C0EB314" w:rsidRPr="62B6C76C">
        <w:rPr>
          <w:rFonts w:ascii="Calibri" w:eastAsia="Calibri" w:hAnsi="Calibri" w:cs="Calibri"/>
          <w:b/>
          <w:bCs/>
          <w:color w:val="ED7C31"/>
        </w:rPr>
        <w:t>WHCC</w:t>
      </w:r>
    </w:p>
    <w:p w14:paraId="0572C533" w14:textId="2885E880" w:rsidR="00073EB1" w:rsidRDefault="00073EB1" w:rsidP="788C166F">
      <w:pPr>
        <w:spacing w:after="4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5F33FFA5" w14:textId="0410186A" w:rsidR="00073EB1" w:rsidRDefault="0C428EEC" w:rsidP="788C166F">
      <w:pPr>
        <w:pStyle w:val="ListParagraph"/>
        <w:numPr>
          <w:ilvl w:val="0"/>
          <w:numId w:val="9"/>
        </w:numPr>
        <w:spacing w:after="0"/>
      </w:pPr>
      <w:r w:rsidRPr="788C166F">
        <w:rPr>
          <w:rFonts w:ascii="Calibri" w:eastAsia="Calibri" w:hAnsi="Calibri" w:cs="Calibri"/>
          <w:b/>
          <w:bCs/>
          <w:color w:val="000000" w:themeColor="text1"/>
        </w:rPr>
        <w:t>Surgical Options for Breast Cancer</w:t>
      </w:r>
    </w:p>
    <w:p w14:paraId="0602379C" w14:textId="5BAD7B13" w:rsidR="00073EB1" w:rsidRDefault="00000000" w:rsidP="788C166F">
      <w:pPr>
        <w:spacing w:after="40" w:line="240" w:lineRule="auto"/>
        <w:ind w:firstLine="720"/>
        <w:rPr>
          <w:rFonts w:ascii="Calibri" w:eastAsia="Calibri" w:hAnsi="Calibri" w:cs="Calibri"/>
          <w:color w:val="000000" w:themeColor="text1"/>
        </w:rPr>
      </w:pPr>
      <w:hyperlink r:id="rId9">
        <w:r w:rsidR="0C428EEC" w:rsidRPr="62B6C76C">
          <w:rPr>
            <w:rStyle w:val="Hyperlink"/>
            <w:rFonts w:ascii="Calibri" w:eastAsia="Calibri" w:hAnsi="Calibri" w:cs="Calibri"/>
          </w:rPr>
          <w:t>https://us06web.zoom.us/j/84365808638?pwd=MDZZODJ3TUZneDRFcHBKeGVjR2dPZz09</w:t>
        </w:r>
      </w:hyperlink>
    </w:p>
    <w:p w14:paraId="295900AD" w14:textId="1C6B4C04" w:rsidR="00073EB1" w:rsidRDefault="2B34A334" w:rsidP="62B6C76C">
      <w:pPr>
        <w:spacing w:after="40" w:line="240" w:lineRule="auto"/>
        <w:ind w:firstLine="720"/>
        <w:rPr>
          <w:rFonts w:ascii="Calibri" w:eastAsia="Calibri" w:hAnsi="Calibri" w:cs="Calibri"/>
          <w:b/>
          <w:bCs/>
        </w:rPr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000000" w:themeColor="text1"/>
        </w:rPr>
        <w:t xml:space="preserve"> 843 6580 8638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0C428EEC" w:rsidRPr="62B6C76C">
        <w:rPr>
          <w:rFonts w:ascii="Calibri" w:eastAsia="Calibri" w:hAnsi="Calibri" w:cs="Calibri"/>
          <w:b/>
          <w:bCs/>
        </w:rPr>
        <w:t xml:space="preserve">Passcode: </w:t>
      </w:r>
      <w:r w:rsidR="0C428EEC" w:rsidRPr="62B6C76C">
        <w:rPr>
          <w:rFonts w:ascii="Calibri" w:eastAsia="Calibri" w:hAnsi="Calibri" w:cs="Calibri"/>
          <w:b/>
          <w:bCs/>
          <w:color w:val="ED7C31"/>
        </w:rPr>
        <w:t>WHCC</w:t>
      </w:r>
    </w:p>
    <w:p w14:paraId="6F2FB93F" w14:textId="602D8A94" w:rsidR="00073EB1" w:rsidRDefault="00073EB1" w:rsidP="788C166F">
      <w:pPr>
        <w:spacing w:after="4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4B937F55" w14:textId="2721A971" w:rsidR="00073EB1" w:rsidRDefault="547A3926" w:rsidP="788C166F">
      <w:pPr>
        <w:spacing w:after="40" w:line="240" w:lineRule="auto"/>
        <w:rPr>
          <w:rFonts w:ascii="Calibri" w:eastAsia="Calibri" w:hAnsi="Calibri" w:cs="Calibri"/>
        </w:rPr>
      </w:pPr>
      <w:r w:rsidRPr="788C166F">
        <w:rPr>
          <w:rFonts w:ascii="Calibri" w:eastAsia="Calibri" w:hAnsi="Calibri" w:cs="Calibri"/>
          <w:b/>
          <w:bCs/>
          <w:color w:val="0C875B"/>
          <w:sz w:val="28"/>
          <w:szCs w:val="28"/>
          <w:u w:val="single"/>
        </w:rPr>
        <w:t>Concurrent Session Two – 9:30-10:30am</w:t>
      </w:r>
    </w:p>
    <w:p w14:paraId="62F6609C" w14:textId="24C81F6F" w:rsidR="00073EB1" w:rsidRDefault="547A3926" w:rsidP="788C166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788C166F">
        <w:rPr>
          <w:b/>
          <w:bCs/>
        </w:rPr>
        <w:t>Lumps, Bumps and Surprises</w:t>
      </w:r>
    </w:p>
    <w:p w14:paraId="33F85645" w14:textId="26A7AB5D" w:rsidR="00073EB1" w:rsidRDefault="00000000" w:rsidP="788C166F">
      <w:pPr>
        <w:spacing w:after="120" w:line="240" w:lineRule="auto"/>
        <w:ind w:firstLine="720"/>
      </w:pPr>
      <w:hyperlink r:id="rId10">
        <w:r w:rsidR="547A3926" w:rsidRPr="62B6C76C">
          <w:rPr>
            <w:rStyle w:val="Hyperlink"/>
            <w:rFonts w:ascii="Calibri" w:eastAsia="Calibri" w:hAnsi="Calibri" w:cs="Calibri"/>
          </w:rPr>
          <w:t>https://us06web.zoom.us/j/89600089999?pwd=Ymw0UjBOb0UzL3pRVFdvc0VsMUI5dz09</w:t>
        </w:r>
      </w:hyperlink>
      <w:r w:rsidR="547A3926" w:rsidRPr="62B6C76C">
        <w:rPr>
          <w:rFonts w:ascii="Calibri" w:eastAsia="Calibri" w:hAnsi="Calibri" w:cs="Calibri"/>
          <w:color w:val="000000" w:themeColor="text1"/>
        </w:rPr>
        <w:t xml:space="preserve"> </w:t>
      </w:r>
      <w:r w:rsidR="547A3926" w:rsidRPr="62B6C76C">
        <w:rPr>
          <w:rFonts w:ascii="Calibri" w:eastAsia="Calibri" w:hAnsi="Calibri" w:cs="Calibri"/>
        </w:rPr>
        <w:t xml:space="preserve"> </w:t>
      </w:r>
    </w:p>
    <w:p w14:paraId="738E89D6" w14:textId="23B3439E" w:rsidR="00073EB1" w:rsidRDefault="0C117B09" w:rsidP="62B6C76C">
      <w:pPr>
        <w:spacing w:after="120" w:line="240" w:lineRule="auto"/>
        <w:ind w:firstLine="720"/>
        <w:rPr>
          <w:rFonts w:ascii="Calibri" w:eastAsia="Calibri" w:hAnsi="Calibri" w:cs="Calibri"/>
          <w:b/>
          <w:bCs/>
          <w:color w:val="67AC47"/>
        </w:rPr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67AC47"/>
        </w:rPr>
        <w:t xml:space="preserve"> </w:t>
      </w:r>
      <w:r w:rsidRPr="62B6C76C">
        <w:rPr>
          <w:rFonts w:ascii="Calibri" w:eastAsia="Calibri" w:hAnsi="Calibri" w:cs="Calibri"/>
          <w:color w:val="000000" w:themeColor="text1"/>
        </w:rPr>
        <w:t>896 0008 9999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547A3926" w:rsidRPr="62B6C76C">
        <w:rPr>
          <w:rFonts w:ascii="Calibri" w:eastAsia="Calibri" w:hAnsi="Calibri" w:cs="Calibri"/>
          <w:b/>
          <w:bCs/>
        </w:rPr>
        <w:t>Passcode</w:t>
      </w:r>
      <w:r w:rsidR="547A3926" w:rsidRPr="62B6C76C">
        <w:rPr>
          <w:rFonts w:ascii="Calibri" w:eastAsia="Calibri" w:hAnsi="Calibri" w:cs="Calibri"/>
          <w:b/>
          <w:bCs/>
          <w:color w:val="67AC47"/>
        </w:rPr>
        <w:t xml:space="preserve">: </w:t>
      </w:r>
      <w:r w:rsidR="547A3926" w:rsidRPr="62B6C76C">
        <w:rPr>
          <w:rFonts w:ascii="Calibri" w:eastAsia="Calibri" w:hAnsi="Calibri" w:cs="Calibri"/>
          <w:b/>
          <w:bCs/>
          <w:color w:val="ED7C31"/>
        </w:rPr>
        <w:t>WHCC</w:t>
      </w:r>
    </w:p>
    <w:p w14:paraId="7094F0DF" w14:textId="2885E880" w:rsidR="00073EB1" w:rsidRDefault="00073EB1" w:rsidP="788C166F">
      <w:pPr>
        <w:spacing w:after="4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7CBE281C" w14:textId="764EC27D" w:rsidR="00073EB1" w:rsidRDefault="547A3926" w:rsidP="788C166F">
      <w:pPr>
        <w:pStyle w:val="ListParagraph"/>
        <w:numPr>
          <w:ilvl w:val="0"/>
          <w:numId w:val="9"/>
        </w:numPr>
        <w:spacing w:after="0"/>
      </w:pPr>
      <w:r w:rsidRPr="788C166F">
        <w:rPr>
          <w:rFonts w:ascii="Calibri" w:eastAsia="Calibri" w:hAnsi="Calibri" w:cs="Calibri"/>
          <w:b/>
          <w:bCs/>
          <w:color w:val="000000" w:themeColor="text1"/>
        </w:rPr>
        <w:t>Treatment’s Over: Now What?  Patient Panel</w:t>
      </w:r>
    </w:p>
    <w:p w14:paraId="2F33F7C9" w14:textId="48558ACB" w:rsidR="00DE17A0" w:rsidRDefault="00000000" w:rsidP="62B6C76C">
      <w:pPr>
        <w:spacing w:after="40" w:line="240" w:lineRule="auto"/>
        <w:ind w:firstLine="720"/>
      </w:pPr>
      <w:hyperlink r:id="rId11" w:history="1">
        <w:r w:rsidR="00DE17A0" w:rsidRPr="006D2614">
          <w:rPr>
            <w:rStyle w:val="Hyperlink"/>
          </w:rPr>
          <w:t>https://us06web.zoom.us/j/84346730711?pwd=UGRzcUtaemhsTG1QcVYxbmRHNks4Zz09</w:t>
        </w:r>
      </w:hyperlink>
    </w:p>
    <w:p w14:paraId="1D2A20CD" w14:textId="3E11F90F" w:rsidR="00073EB1" w:rsidRDefault="2714D099" w:rsidP="62B6C76C">
      <w:pPr>
        <w:spacing w:after="40" w:line="240" w:lineRule="auto"/>
        <w:ind w:firstLine="720"/>
        <w:rPr>
          <w:rFonts w:ascii="Calibri" w:eastAsia="Calibri" w:hAnsi="Calibri" w:cs="Calibri"/>
          <w:b/>
          <w:bCs/>
        </w:rPr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000000" w:themeColor="text1"/>
        </w:rPr>
        <w:t xml:space="preserve"> 843 4673 0711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547A3926" w:rsidRPr="62B6C76C">
        <w:rPr>
          <w:rFonts w:ascii="Calibri" w:eastAsia="Calibri" w:hAnsi="Calibri" w:cs="Calibri"/>
          <w:b/>
          <w:bCs/>
        </w:rPr>
        <w:t xml:space="preserve">Passcode: </w:t>
      </w:r>
      <w:r w:rsidR="547A3926" w:rsidRPr="62B6C76C">
        <w:rPr>
          <w:rFonts w:ascii="Calibri" w:eastAsia="Calibri" w:hAnsi="Calibri" w:cs="Calibri"/>
          <w:b/>
          <w:bCs/>
          <w:color w:val="ED7C31"/>
        </w:rPr>
        <w:t>WHCC</w:t>
      </w:r>
    </w:p>
    <w:p w14:paraId="30DCABC9" w14:textId="602D8A94" w:rsidR="00073EB1" w:rsidRDefault="00073EB1" w:rsidP="788C166F">
      <w:pPr>
        <w:spacing w:after="4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33D8E652" w14:textId="366DA536" w:rsidR="00073EB1" w:rsidRDefault="547A3926" w:rsidP="788C166F">
      <w:pPr>
        <w:spacing w:after="40" w:line="240" w:lineRule="auto"/>
        <w:rPr>
          <w:rFonts w:ascii="Calibri" w:eastAsia="Calibri" w:hAnsi="Calibri" w:cs="Calibri"/>
        </w:rPr>
      </w:pPr>
      <w:r w:rsidRPr="788C166F">
        <w:rPr>
          <w:rFonts w:ascii="Calibri" w:eastAsia="Calibri" w:hAnsi="Calibri" w:cs="Calibri"/>
          <w:b/>
          <w:bCs/>
          <w:color w:val="0C875B"/>
          <w:sz w:val="28"/>
          <w:szCs w:val="28"/>
          <w:u w:val="single"/>
        </w:rPr>
        <w:t>Concurrent Session Three – 10:30-11:20am</w:t>
      </w:r>
    </w:p>
    <w:p w14:paraId="39618BA6" w14:textId="43B79047" w:rsidR="00073EB1" w:rsidRDefault="547A3926" w:rsidP="788C166F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 w:rsidRPr="788C166F">
        <w:rPr>
          <w:b/>
          <w:bCs/>
        </w:rPr>
        <w:t>Skin Cancer Diagnosis and Management: Updates on Squamous Cell Carcinoma</w:t>
      </w:r>
    </w:p>
    <w:p w14:paraId="404FC80C" w14:textId="79DBEB67" w:rsidR="00073EB1" w:rsidRDefault="00000000" w:rsidP="788C166F">
      <w:pPr>
        <w:spacing w:after="120" w:line="240" w:lineRule="auto"/>
        <w:ind w:firstLine="720"/>
      </w:pPr>
      <w:hyperlink r:id="rId12">
        <w:r w:rsidR="547A3926" w:rsidRPr="62B6C76C">
          <w:rPr>
            <w:rStyle w:val="Hyperlink"/>
            <w:rFonts w:ascii="Calibri" w:eastAsia="Calibri" w:hAnsi="Calibri" w:cs="Calibri"/>
          </w:rPr>
          <w:t>https://us06web.zoom.us/j/88336220420?pwd=QS9XRFo3aUN6anY1TXA3KzhwV3o0UT09</w:t>
        </w:r>
      </w:hyperlink>
      <w:r w:rsidR="547A3926" w:rsidRPr="62B6C76C">
        <w:rPr>
          <w:rFonts w:ascii="Calibri" w:eastAsia="Calibri" w:hAnsi="Calibri" w:cs="Calibri"/>
          <w:color w:val="000000" w:themeColor="text1"/>
        </w:rPr>
        <w:t xml:space="preserve"> </w:t>
      </w:r>
      <w:r w:rsidR="547A3926" w:rsidRPr="62B6C76C">
        <w:rPr>
          <w:rFonts w:ascii="Calibri" w:eastAsia="Calibri" w:hAnsi="Calibri" w:cs="Calibri"/>
        </w:rPr>
        <w:t xml:space="preserve"> </w:t>
      </w:r>
    </w:p>
    <w:p w14:paraId="24EFDA67" w14:textId="76C26CF7" w:rsidR="00073EB1" w:rsidRDefault="46618B9A" w:rsidP="62B6C76C">
      <w:pPr>
        <w:spacing w:after="120" w:line="240" w:lineRule="auto"/>
        <w:ind w:firstLine="720"/>
        <w:rPr>
          <w:rFonts w:ascii="Calibri" w:eastAsia="Calibri" w:hAnsi="Calibri" w:cs="Calibri"/>
          <w:b/>
          <w:bCs/>
          <w:color w:val="67AC47"/>
        </w:rPr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67AC47"/>
        </w:rPr>
        <w:t xml:space="preserve"> </w:t>
      </w:r>
      <w:r w:rsidRPr="62B6C76C">
        <w:rPr>
          <w:rFonts w:ascii="Calibri" w:eastAsia="Calibri" w:hAnsi="Calibri" w:cs="Calibri"/>
          <w:color w:val="000000" w:themeColor="text1"/>
        </w:rPr>
        <w:t>883 3622 0420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547A3926" w:rsidRPr="62B6C76C">
        <w:rPr>
          <w:rFonts w:ascii="Calibri" w:eastAsia="Calibri" w:hAnsi="Calibri" w:cs="Calibri"/>
          <w:b/>
          <w:bCs/>
        </w:rPr>
        <w:t>Passcode</w:t>
      </w:r>
      <w:r w:rsidR="547A3926" w:rsidRPr="62B6C76C">
        <w:rPr>
          <w:rFonts w:ascii="Calibri" w:eastAsia="Calibri" w:hAnsi="Calibri" w:cs="Calibri"/>
          <w:b/>
          <w:bCs/>
          <w:color w:val="67AC47"/>
        </w:rPr>
        <w:t xml:space="preserve">: </w:t>
      </w:r>
      <w:r w:rsidR="547A3926" w:rsidRPr="62B6C76C">
        <w:rPr>
          <w:rFonts w:ascii="Calibri" w:eastAsia="Calibri" w:hAnsi="Calibri" w:cs="Calibri"/>
          <w:b/>
          <w:bCs/>
          <w:color w:val="ED7C31"/>
        </w:rPr>
        <w:t>WHCC</w:t>
      </w:r>
    </w:p>
    <w:p w14:paraId="15C9D1EA" w14:textId="12E1C7EE" w:rsidR="00073EB1" w:rsidRDefault="00073EB1" w:rsidP="788C166F">
      <w:pPr>
        <w:spacing w:after="12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77209AC6" w14:textId="6EACFB49" w:rsidR="00073EB1" w:rsidRDefault="0B98AA41" w:rsidP="788C166F">
      <w:pPr>
        <w:pStyle w:val="ListParagraph"/>
        <w:numPr>
          <w:ilvl w:val="0"/>
          <w:numId w:val="9"/>
        </w:numPr>
        <w:spacing w:after="0"/>
      </w:pPr>
      <w:r w:rsidRPr="788C166F">
        <w:rPr>
          <w:rFonts w:ascii="Calibri" w:eastAsia="Calibri" w:hAnsi="Calibri" w:cs="Calibri"/>
          <w:b/>
          <w:bCs/>
          <w:color w:val="000000" w:themeColor="text1"/>
        </w:rPr>
        <w:t>Rural Cancer Health Disparities in Vermont: What Can We Do?</w:t>
      </w:r>
    </w:p>
    <w:p w14:paraId="51D383A3" w14:textId="3DF765F4" w:rsidR="00DE17A0" w:rsidRDefault="00000000" w:rsidP="62B6C76C">
      <w:pPr>
        <w:spacing w:after="40" w:line="240" w:lineRule="auto"/>
        <w:ind w:firstLine="720"/>
      </w:pPr>
      <w:hyperlink r:id="rId13" w:history="1">
        <w:r w:rsidR="00DE17A0" w:rsidRPr="006D2614">
          <w:rPr>
            <w:rStyle w:val="Hyperlink"/>
          </w:rPr>
          <w:t>https://us06web.zoom.us/j/88956521774?pwd=cTJNSGYrRUFWdGdxY2hZeVM2aGd5QT09</w:t>
        </w:r>
      </w:hyperlink>
    </w:p>
    <w:p w14:paraId="6E1B3340" w14:textId="419E6EB2" w:rsidR="00073EB1" w:rsidRDefault="434D1BE2" w:rsidP="62B6C76C">
      <w:pPr>
        <w:spacing w:after="40" w:line="240" w:lineRule="auto"/>
        <w:ind w:firstLine="720"/>
        <w:rPr>
          <w:rFonts w:ascii="Calibri" w:eastAsia="Calibri" w:hAnsi="Calibri" w:cs="Calibri"/>
          <w:b/>
          <w:bCs/>
        </w:rPr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000000" w:themeColor="text1"/>
        </w:rPr>
        <w:t xml:space="preserve"> 889 5652 1774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547A3926" w:rsidRPr="62B6C76C">
        <w:rPr>
          <w:rFonts w:ascii="Calibri" w:eastAsia="Calibri" w:hAnsi="Calibri" w:cs="Calibri"/>
          <w:b/>
          <w:bCs/>
        </w:rPr>
        <w:t xml:space="preserve">Passcode: </w:t>
      </w:r>
      <w:r w:rsidR="547A3926" w:rsidRPr="62B6C76C">
        <w:rPr>
          <w:rFonts w:ascii="Calibri" w:eastAsia="Calibri" w:hAnsi="Calibri" w:cs="Calibri"/>
          <w:b/>
          <w:bCs/>
          <w:color w:val="ED7C31"/>
        </w:rPr>
        <w:t>WHCC</w:t>
      </w:r>
    </w:p>
    <w:p w14:paraId="2BCB58B6" w14:textId="602D8A94" w:rsidR="00073EB1" w:rsidRDefault="00073EB1" w:rsidP="788C166F">
      <w:pPr>
        <w:spacing w:after="4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45F14938" w14:textId="590717E5" w:rsidR="00073EB1" w:rsidRDefault="00073EB1" w:rsidP="788C166F">
      <w:pPr>
        <w:spacing w:after="4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40C762A6" w14:textId="6166CF5D" w:rsidR="62B6C76C" w:rsidRDefault="62B6C76C" w:rsidP="62B6C76C">
      <w:pPr>
        <w:spacing w:after="120" w:line="240" w:lineRule="auto"/>
        <w:rPr>
          <w:rFonts w:ascii="Calibri" w:eastAsia="Calibri" w:hAnsi="Calibri" w:cs="Calibri"/>
          <w:b/>
          <w:bCs/>
          <w:color w:val="0C875B"/>
          <w:sz w:val="28"/>
          <w:szCs w:val="28"/>
          <w:u w:val="single"/>
        </w:rPr>
      </w:pPr>
    </w:p>
    <w:p w14:paraId="43591AAA" w14:textId="0F808987" w:rsidR="00073EB1" w:rsidRDefault="6718BD93" w:rsidP="788C166F">
      <w:pPr>
        <w:spacing w:after="120" w:line="240" w:lineRule="auto"/>
        <w:rPr>
          <w:rFonts w:ascii="Calibri" w:eastAsia="Calibri" w:hAnsi="Calibri" w:cs="Calibri"/>
          <w:b/>
          <w:bCs/>
          <w:color w:val="0C875B"/>
          <w:sz w:val="28"/>
          <w:szCs w:val="28"/>
          <w:u w:val="single"/>
        </w:rPr>
      </w:pPr>
      <w:r w:rsidRPr="788C166F">
        <w:rPr>
          <w:rFonts w:ascii="Calibri" w:eastAsia="Calibri" w:hAnsi="Calibri" w:cs="Calibri"/>
          <w:b/>
          <w:bCs/>
          <w:color w:val="0C875B"/>
          <w:sz w:val="28"/>
          <w:szCs w:val="28"/>
          <w:u w:val="single"/>
        </w:rPr>
        <w:lastRenderedPageBreak/>
        <w:t>Keynote sponsored by the Eleanor B. Daniels Fund – 11:45-12:40</w:t>
      </w:r>
      <w:r w:rsidR="1D38CE4B" w:rsidRPr="788C166F">
        <w:rPr>
          <w:rFonts w:ascii="Calibri" w:eastAsia="Calibri" w:hAnsi="Calibri" w:cs="Calibri"/>
          <w:b/>
          <w:bCs/>
          <w:color w:val="0C875B"/>
          <w:sz w:val="28"/>
          <w:szCs w:val="28"/>
          <w:u w:val="single"/>
        </w:rPr>
        <w:t>pm</w:t>
      </w:r>
    </w:p>
    <w:p w14:paraId="4BE7155E" w14:textId="5B17086D" w:rsidR="00073EB1" w:rsidRDefault="6718BD93" w:rsidP="788C166F">
      <w:pPr>
        <w:spacing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88C16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Moving from Treating Cancer to Treating the Whole Person</w:t>
      </w:r>
    </w:p>
    <w:p w14:paraId="5A6906FC" w14:textId="1A0530B5" w:rsidR="00073EB1" w:rsidRDefault="00000000" w:rsidP="788C166F">
      <w:pPr>
        <w:spacing w:after="120" w:line="240" w:lineRule="auto"/>
        <w:ind w:firstLine="720"/>
        <w:rPr>
          <w:rFonts w:ascii="Calibri" w:eastAsia="Calibri" w:hAnsi="Calibri" w:cs="Calibri"/>
          <w:color w:val="000000" w:themeColor="text1"/>
        </w:rPr>
      </w:pPr>
      <w:hyperlink r:id="rId14">
        <w:r w:rsidR="6718BD93" w:rsidRPr="62B6C76C">
          <w:rPr>
            <w:rStyle w:val="Hyperlink"/>
            <w:rFonts w:ascii="Calibri" w:eastAsia="Calibri" w:hAnsi="Calibri" w:cs="Calibri"/>
          </w:rPr>
          <w:t>https://us06web.zoom.us/j/85850196063?pwd=Z2h6b0dhQlNSYXJjOEpLTS9XRUFjdz09</w:t>
        </w:r>
      </w:hyperlink>
      <w:r w:rsidR="6718BD93" w:rsidRPr="62B6C76C">
        <w:rPr>
          <w:rFonts w:ascii="Calibri" w:eastAsia="Calibri" w:hAnsi="Calibri" w:cs="Calibri"/>
          <w:color w:val="000000" w:themeColor="text1"/>
        </w:rPr>
        <w:t xml:space="preserve"> </w:t>
      </w:r>
    </w:p>
    <w:p w14:paraId="382727DE" w14:textId="66DFFCAD" w:rsidR="00073EB1" w:rsidRDefault="36D07E76" w:rsidP="62B6C76C">
      <w:pPr>
        <w:spacing w:after="120" w:line="240" w:lineRule="auto"/>
        <w:ind w:firstLine="720"/>
        <w:rPr>
          <w:rFonts w:ascii="Calibri" w:eastAsia="Calibri" w:hAnsi="Calibri" w:cs="Calibri"/>
          <w:b/>
          <w:bCs/>
          <w:color w:val="67AC47"/>
        </w:rPr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67AC47"/>
        </w:rPr>
        <w:t xml:space="preserve"> </w:t>
      </w:r>
      <w:r w:rsidRPr="62B6C76C">
        <w:rPr>
          <w:rFonts w:ascii="Calibri" w:eastAsia="Calibri" w:hAnsi="Calibri" w:cs="Calibri"/>
          <w:color w:val="000000" w:themeColor="text1"/>
        </w:rPr>
        <w:t>858 5019 6063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5B67BA74" w:rsidRPr="62B6C76C">
        <w:rPr>
          <w:rFonts w:ascii="Calibri" w:eastAsia="Calibri" w:hAnsi="Calibri" w:cs="Calibri"/>
          <w:b/>
          <w:bCs/>
        </w:rPr>
        <w:t>Passcode</w:t>
      </w:r>
      <w:r w:rsidR="5B67BA74" w:rsidRPr="62B6C76C">
        <w:rPr>
          <w:rFonts w:ascii="Calibri" w:eastAsia="Calibri" w:hAnsi="Calibri" w:cs="Calibri"/>
          <w:b/>
          <w:bCs/>
          <w:color w:val="67AC47"/>
        </w:rPr>
        <w:t xml:space="preserve">: </w:t>
      </w:r>
      <w:r w:rsidR="5B67BA74" w:rsidRPr="62B6C76C">
        <w:rPr>
          <w:rFonts w:ascii="Calibri" w:eastAsia="Calibri" w:hAnsi="Calibri" w:cs="Calibri"/>
          <w:b/>
          <w:bCs/>
          <w:color w:val="ED7C31"/>
        </w:rPr>
        <w:t>WHCC</w:t>
      </w:r>
    </w:p>
    <w:p w14:paraId="72B18DB8" w14:textId="50BB4BF1" w:rsidR="00073EB1" w:rsidRDefault="00073EB1" w:rsidP="788C166F">
      <w:pPr>
        <w:spacing w:after="120" w:line="240" w:lineRule="auto"/>
        <w:rPr>
          <w:rFonts w:ascii="Calibri" w:eastAsia="Calibri" w:hAnsi="Calibri" w:cs="Calibri"/>
          <w:color w:val="000000" w:themeColor="text1"/>
        </w:rPr>
      </w:pPr>
    </w:p>
    <w:p w14:paraId="163254CE" w14:textId="732F76FD" w:rsidR="00073EB1" w:rsidRDefault="5B67BA74" w:rsidP="788C166F">
      <w:pPr>
        <w:spacing w:after="120" w:line="240" w:lineRule="auto"/>
        <w:rPr>
          <w:rFonts w:ascii="Calibri" w:eastAsia="Calibri" w:hAnsi="Calibri" w:cs="Calibri"/>
          <w:color w:val="0C875B"/>
          <w:sz w:val="28"/>
          <w:szCs w:val="28"/>
        </w:rPr>
      </w:pPr>
      <w:r w:rsidRPr="788C166F">
        <w:rPr>
          <w:rFonts w:ascii="Calibri" w:eastAsia="Calibri" w:hAnsi="Calibri" w:cs="Calibri"/>
          <w:b/>
          <w:bCs/>
          <w:color w:val="0C875B"/>
          <w:sz w:val="28"/>
          <w:szCs w:val="28"/>
          <w:u w:val="single"/>
        </w:rPr>
        <w:t>Concurrent Session Four – 12:50-1:40</w:t>
      </w:r>
    </w:p>
    <w:p w14:paraId="066262EE" w14:textId="1E276E02" w:rsidR="00073EB1" w:rsidRDefault="5B67BA74" w:rsidP="788C166F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788C166F">
        <w:rPr>
          <w:b/>
          <w:bCs/>
        </w:rPr>
        <w:t>Screening Guidelines 101: Lung, Colorectal, and Gynecologic Cancers</w:t>
      </w:r>
    </w:p>
    <w:p w14:paraId="175A508D" w14:textId="7692186C" w:rsidR="00073EB1" w:rsidRDefault="00000000" w:rsidP="788C166F">
      <w:pPr>
        <w:spacing w:after="120" w:line="240" w:lineRule="auto"/>
        <w:ind w:firstLine="720"/>
        <w:rPr>
          <w:rFonts w:ascii="Calibri" w:eastAsia="Calibri" w:hAnsi="Calibri" w:cs="Calibri"/>
          <w:color w:val="000000" w:themeColor="text1"/>
        </w:rPr>
      </w:pPr>
      <w:hyperlink r:id="rId15">
        <w:r w:rsidR="5B67BA74" w:rsidRPr="62B6C76C">
          <w:rPr>
            <w:rStyle w:val="Hyperlink"/>
            <w:rFonts w:ascii="Calibri" w:eastAsia="Calibri" w:hAnsi="Calibri" w:cs="Calibri"/>
          </w:rPr>
          <w:t>https://us06web.zoom.us/j/86349196116?pwd=UE5Sb0ZFTG1nWHo5ZGg5M1N0SDdldz09</w:t>
        </w:r>
      </w:hyperlink>
    </w:p>
    <w:p w14:paraId="51B5DB0B" w14:textId="65584442" w:rsidR="00073EB1" w:rsidRDefault="5D90776F" w:rsidP="62B6C76C">
      <w:pPr>
        <w:spacing w:after="120" w:line="240" w:lineRule="auto"/>
        <w:ind w:firstLine="720"/>
        <w:rPr>
          <w:rFonts w:ascii="Calibri" w:eastAsia="Calibri" w:hAnsi="Calibri" w:cs="Calibri"/>
          <w:b/>
          <w:bCs/>
          <w:color w:val="67AC47"/>
        </w:rPr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67AC47"/>
        </w:rPr>
        <w:t xml:space="preserve"> </w:t>
      </w:r>
      <w:r w:rsidRPr="62B6C76C">
        <w:rPr>
          <w:rFonts w:ascii="Calibri" w:eastAsia="Calibri" w:hAnsi="Calibri" w:cs="Calibri"/>
          <w:color w:val="000000" w:themeColor="text1"/>
        </w:rPr>
        <w:t>863 4919 6116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5B67BA74" w:rsidRPr="62B6C76C">
        <w:rPr>
          <w:rFonts w:ascii="Calibri" w:eastAsia="Calibri" w:hAnsi="Calibri" w:cs="Calibri"/>
          <w:b/>
          <w:bCs/>
        </w:rPr>
        <w:t>Passcode</w:t>
      </w:r>
      <w:r w:rsidR="5B67BA74" w:rsidRPr="62B6C76C">
        <w:rPr>
          <w:rFonts w:ascii="Calibri" w:eastAsia="Calibri" w:hAnsi="Calibri" w:cs="Calibri"/>
          <w:b/>
          <w:bCs/>
          <w:color w:val="67AC47"/>
        </w:rPr>
        <w:t xml:space="preserve">: </w:t>
      </w:r>
      <w:r w:rsidR="5B67BA74" w:rsidRPr="62B6C76C">
        <w:rPr>
          <w:rFonts w:ascii="Calibri" w:eastAsia="Calibri" w:hAnsi="Calibri" w:cs="Calibri"/>
          <w:b/>
          <w:bCs/>
          <w:color w:val="ED7C31"/>
        </w:rPr>
        <w:t>WHCC</w:t>
      </w:r>
    </w:p>
    <w:p w14:paraId="43ABAED4" w14:textId="6EF9BF11" w:rsidR="00073EB1" w:rsidRDefault="00073EB1" w:rsidP="788C166F">
      <w:pPr>
        <w:spacing w:after="12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7A741975" w14:textId="15E79079" w:rsidR="00073EB1" w:rsidRDefault="5B67BA74" w:rsidP="788C166F">
      <w:pPr>
        <w:pStyle w:val="ListParagraph"/>
        <w:numPr>
          <w:ilvl w:val="0"/>
          <w:numId w:val="9"/>
        </w:numPr>
        <w:spacing w:after="0"/>
      </w:pPr>
      <w:r w:rsidRPr="788C166F">
        <w:rPr>
          <w:rFonts w:ascii="Calibri" w:eastAsia="Calibri" w:hAnsi="Calibri" w:cs="Calibri"/>
          <w:b/>
          <w:bCs/>
          <w:color w:val="000000" w:themeColor="text1"/>
        </w:rPr>
        <w:t>How to Build Your Integrative Care Team</w:t>
      </w:r>
    </w:p>
    <w:p w14:paraId="10746C44" w14:textId="23353AF1" w:rsidR="00073EB1" w:rsidRDefault="00000000" w:rsidP="788C166F">
      <w:pPr>
        <w:spacing w:after="120" w:line="240" w:lineRule="auto"/>
        <w:ind w:firstLine="720"/>
      </w:pPr>
      <w:hyperlink r:id="rId16">
        <w:r w:rsidR="5B67BA74" w:rsidRPr="62B6C76C">
          <w:rPr>
            <w:rStyle w:val="Hyperlink"/>
            <w:rFonts w:ascii="Calibri" w:eastAsia="Calibri" w:hAnsi="Calibri" w:cs="Calibri"/>
          </w:rPr>
          <w:t>https://us06web.zoom.us/j/87841913668?pwd=RzlLZjkwdTlKWE5RZE5sYk5TSHhEQT09</w:t>
        </w:r>
      </w:hyperlink>
      <w:r w:rsidR="5B67BA74" w:rsidRPr="62B6C76C">
        <w:rPr>
          <w:rFonts w:ascii="Calibri" w:eastAsia="Calibri" w:hAnsi="Calibri" w:cs="Calibri"/>
          <w:color w:val="000000" w:themeColor="text1"/>
        </w:rPr>
        <w:t xml:space="preserve"> </w:t>
      </w:r>
      <w:r w:rsidR="5B67BA74" w:rsidRPr="62B6C76C">
        <w:rPr>
          <w:rFonts w:ascii="Calibri" w:eastAsia="Calibri" w:hAnsi="Calibri" w:cs="Calibri"/>
        </w:rPr>
        <w:t xml:space="preserve"> </w:t>
      </w:r>
    </w:p>
    <w:p w14:paraId="536706E4" w14:textId="4B0F6FD2" w:rsidR="00073EB1" w:rsidRDefault="71DBC01B" w:rsidP="62B6C76C">
      <w:pPr>
        <w:spacing w:after="40" w:line="240" w:lineRule="auto"/>
        <w:ind w:firstLine="720"/>
        <w:rPr>
          <w:rFonts w:ascii="Calibri" w:eastAsia="Calibri" w:hAnsi="Calibri" w:cs="Calibri"/>
          <w:b/>
          <w:bCs/>
        </w:rPr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000000" w:themeColor="text1"/>
        </w:rPr>
        <w:t xml:space="preserve"> 878 4191 3668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5B67BA74" w:rsidRPr="62B6C76C">
        <w:rPr>
          <w:rFonts w:ascii="Calibri" w:eastAsia="Calibri" w:hAnsi="Calibri" w:cs="Calibri"/>
          <w:b/>
          <w:bCs/>
        </w:rPr>
        <w:t xml:space="preserve">Passcode: </w:t>
      </w:r>
      <w:r w:rsidR="5B67BA74" w:rsidRPr="62B6C76C">
        <w:rPr>
          <w:rFonts w:ascii="Calibri" w:eastAsia="Calibri" w:hAnsi="Calibri" w:cs="Calibri"/>
          <w:b/>
          <w:bCs/>
          <w:color w:val="ED7C31"/>
        </w:rPr>
        <w:t>WHCC</w:t>
      </w:r>
    </w:p>
    <w:p w14:paraId="06D8302C" w14:textId="673C2496" w:rsidR="00073EB1" w:rsidRDefault="00073EB1" w:rsidP="788C166F">
      <w:pPr>
        <w:spacing w:after="40" w:line="240" w:lineRule="auto"/>
        <w:ind w:firstLine="720"/>
        <w:rPr>
          <w:rFonts w:ascii="Calibri" w:eastAsia="Calibri" w:hAnsi="Calibri" w:cs="Calibri"/>
          <w:color w:val="000000" w:themeColor="text1"/>
        </w:rPr>
      </w:pPr>
    </w:p>
    <w:p w14:paraId="23EBB0E9" w14:textId="015141CF" w:rsidR="00073EB1" w:rsidRDefault="5B67BA74" w:rsidP="788C166F">
      <w:pPr>
        <w:spacing w:after="120" w:line="240" w:lineRule="auto"/>
        <w:rPr>
          <w:rFonts w:ascii="Calibri" w:eastAsia="Calibri" w:hAnsi="Calibri" w:cs="Calibri"/>
          <w:color w:val="0C875B"/>
          <w:sz w:val="28"/>
          <w:szCs w:val="28"/>
        </w:rPr>
      </w:pPr>
      <w:r w:rsidRPr="788C166F">
        <w:rPr>
          <w:rFonts w:ascii="Calibri" w:eastAsia="Calibri" w:hAnsi="Calibri" w:cs="Calibri"/>
          <w:b/>
          <w:bCs/>
          <w:color w:val="0C875B"/>
          <w:sz w:val="28"/>
          <w:szCs w:val="28"/>
          <w:u w:val="single"/>
        </w:rPr>
        <w:t>Plenary Session &amp; Closing Remarks – 1:50-2:50</w:t>
      </w:r>
    </w:p>
    <w:p w14:paraId="0073D024" w14:textId="09A5C482" w:rsidR="00073EB1" w:rsidRDefault="5B67BA74" w:rsidP="788C166F">
      <w:pPr>
        <w:pStyle w:val="ListParagraph"/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color w:val="000000" w:themeColor="text1"/>
        </w:rPr>
      </w:pPr>
      <w:r w:rsidRPr="788C166F">
        <w:rPr>
          <w:rFonts w:ascii="Calibri" w:eastAsia="Calibri" w:hAnsi="Calibri" w:cs="Calibri"/>
          <w:b/>
          <w:bCs/>
          <w:color w:val="000000" w:themeColor="text1"/>
        </w:rPr>
        <w:t>What Matters Most: Person-Centered Goals of Care Discussions for Cancer Patients</w:t>
      </w:r>
    </w:p>
    <w:p w14:paraId="2DAA6235" w14:textId="02D2E22E" w:rsidR="006E3282" w:rsidRDefault="00000000" w:rsidP="00EC6D6F">
      <w:pPr>
        <w:spacing w:after="120" w:line="240" w:lineRule="auto"/>
        <w:ind w:firstLine="720"/>
      </w:pPr>
      <w:hyperlink r:id="rId17" w:history="1">
        <w:r w:rsidR="006E3282" w:rsidRPr="006E3282">
          <w:rPr>
            <w:rStyle w:val="Hyperlink"/>
            <w:rFonts w:ascii="Calibri" w:hAnsi="Calibri" w:cs="Calibri"/>
          </w:rPr>
          <w:t>https://us06web.zoom.us/j/83346212796?pwd=Z1REaEo3a0p5T3orakJ0UmpnSFlCdz09</w:t>
        </w:r>
      </w:hyperlink>
    </w:p>
    <w:p w14:paraId="66A9E1AA" w14:textId="35629DE6" w:rsidR="00073EB1" w:rsidRDefault="0D2208E7" w:rsidP="00EC6D6F">
      <w:pPr>
        <w:spacing w:after="120" w:line="240" w:lineRule="auto"/>
        <w:ind w:firstLine="720"/>
      </w:pPr>
      <w:r w:rsidRPr="62B6C76C">
        <w:rPr>
          <w:rFonts w:cs="Arial"/>
          <w:b/>
          <w:bCs/>
          <w:color w:val="0C875B"/>
        </w:rPr>
        <w:t>Webinar ID</w:t>
      </w:r>
      <w:r w:rsidRPr="62B6C76C">
        <w:rPr>
          <w:rFonts w:ascii="Calibri" w:eastAsia="Calibri" w:hAnsi="Calibri" w:cs="Calibri"/>
          <w:b/>
          <w:bCs/>
          <w:color w:val="67AC47"/>
        </w:rPr>
        <w:t>:</w:t>
      </w:r>
      <w:r w:rsidRPr="62B6C76C">
        <w:rPr>
          <w:rFonts w:ascii="Calibri" w:eastAsia="Calibri" w:hAnsi="Calibri" w:cs="Calibri"/>
          <w:color w:val="67AC47"/>
        </w:rPr>
        <w:t xml:space="preserve"> </w:t>
      </w:r>
      <w:r w:rsidRPr="62B6C76C">
        <w:rPr>
          <w:rFonts w:ascii="Calibri" w:eastAsia="Calibri" w:hAnsi="Calibri" w:cs="Calibri"/>
          <w:color w:val="000000" w:themeColor="text1"/>
        </w:rPr>
        <w:t>833 4621 2796</w:t>
      </w:r>
      <w:r w:rsidRPr="62B6C76C">
        <w:rPr>
          <w:rFonts w:ascii="Calibri" w:eastAsia="Calibri" w:hAnsi="Calibri" w:cs="Calibri"/>
          <w:b/>
          <w:bCs/>
        </w:rPr>
        <w:t xml:space="preserve"> </w:t>
      </w:r>
      <w:r w:rsidR="00073EB1">
        <w:tab/>
      </w:r>
      <w:r w:rsidR="6E091264" w:rsidRPr="62B6C76C">
        <w:rPr>
          <w:rFonts w:ascii="Calibri" w:eastAsia="Calibri" w:hAnsi="Calibri" w:cs="Calibri"/>
          <w:b/>
          <w:bCs/>
        </w:rPr>
        <w:t>Passcode</w:t>
      </w:r>
      <w:r w:rsidR="6E091264" w:rsidRPr="62B6C76C">
        <w:rPr>
          <w:rFonts w:ascii="Calibri" w:eastAsia="Calibri" w:hAnsi="Calibri" w:cs="Calibri"/>
          <w:b/>
          <w:bCs/>
          <w:color w:val="67AC47"/>
        </w:rPr>
        <w:t xml:space="preserve">: </w:t>
      </w:r>
      <w:r w:rsidR="6E091264" w:rsidRPr="62B6C76C">
        <w:rPr>
          <w:rFonts w:ascii="Calibri" w:eastAsia="Calibri" w:hAnsi="Calibri" w:cs="Calibri"/>
          <w:b/>
          <w:bCs/>
          <w:color w:val="ED7C31"/>
        </w:rPr>
        <w:t>WHCC</w:t>
      </w:r>
    </w:p>
    <w:sectPr w:rsidR="00073EB1" w:rsidSect="006208EF">
      <w:pgSz w:w="12240" w:h="15840"/>
      <w:pgMar w:top="540" w:right="63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71A0" w14:textId="77777777" w:rsidR="00ED087A" w:rsidRDefault="00ED087A">
      <w:pPr>
        <w:spacing w:after="0" w:line="240" w:lineRule="auto"/>
      </w:pPr>
      <w:r>
        <w:separator/>
      </w:r>
    </w:p>
  </w:endnote>
  <w:endnote w:type="continuationSeparator" w:id="0">
    <w:p w14:paraId="255526CF" w14:textId="77777777" w:rsidR="00ED087A" w:rsidRDefault="00ED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5829" w14:textId="77777777" w:rsidR="00ED087A" w:rsidRDefault="00ED087A">
      <w:pPr>
        <w:spacing w:after="0" w:line="240" w:lineRule="auto"/>
      </w:pPr>
      <w:r>
        <w:separator/>
      </w:r>
    </w:p>
  </w:footnote>
  <w:footnote w:type="continuationSeparator" w:id="0">
    <w:p w14:paraId="5BBEAEE8" w14:textId="77777777" w:rsidR="00ED087A" w:rsidRDefault="00ED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A532"/>
    <w:multiLevelType w:val="hybridMultilevel"/>
    <w:tmpl w:val="72A47238"/>
    <w:lvl w:ilvl="0" w:tplc="4836B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C0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89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CA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E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C1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EE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A4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C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1E5"/>
    <w:multiLevelType w:val="hybridMultilevel"/>
    <w:tmpl w:val="7D20AD36"/>
    <w:lvl w:ilvl="0" w:tplc="4ADA0372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2E87"/>
    <w:multiLevelType w:val="hybridMultilevel"/>
    <w:tmpl w:val="377851E0"/>
    <w:lvl w:ilvl="0" w:tplc="9294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C0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E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C5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E4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86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27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E2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0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2BD4"/>
    <w:multiLevelType w:val="hybridMultilevel"/>
    <w:tmpl w:val="F042BE20"/>
    <w:lvl w:ilvl="0" w:tplc="525E6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22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46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0C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64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E4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AE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4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0D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3C96"/>
    <w:multiLevelType w:val="hybridMultilevel"/>
    <w:tmpl w:val="F03484A2"/>
    <w:lvl w:ilvl="0" w:tplc="AF225156">
      <w:start w:val="1"/>
      <w:numFmt w:val="decimal"/>
      <w:lvlText w:val="%1)"/>
      <w:lvlJc w:val="left"/>
      <w:pPr>
        <w:ind w:left="720" w:hanging="360"/>
      </w:pPr>
    </w:lvl>
    <w:lvl w:ilvl="1" w:tplc="DE807FA6">
      <w:start w:val="1"/>
      <w:numFmt w:val="lowerLetter"/>
      <w:lvlText w:val="%2."/>
      <w:lvlJc w:val="left"/>
      <w:pPr>
        <w:ind w:left="1440" w:hanging="360"/>
      </w:pPr>
    </w:lvl>
    <w:lvl w:ilvl="2" w:tplc="7A82494C">
      <w:start w:val="1"/>
      <w:numFmt w:val="lowerRoman"/>
      <w:lvlText w:val="%3."/>
      <w:lvlJc w:val="right"/>
      <w:pPr>
        <w:ind w:left="2160" w:hanging="180"/>
      </w:pPr>
    </w:lvl>
    <w:lvl w:ilvl="3" w:tplc="5D9A7776">
      <w:start w:val="1"/>
      <w:numFmt w:val="decimal"/>
      <w:lvlText w:val="%4."/>
      <w:lvlJc w:val="left"/>
      <w:pPr>
        <w:ind w:left="2880" w:hanging="360"/>
      </w:pPr>
    </w:lvl>
    <w:lvl w:ilvl="4" w:tplc="86E4582C">
      <w:start w:val="1"/>
      <w:numFmt w:val="lowerLetter"/>
      <w:lvlText w:val="%5."/>
      <w:lvlJc w:val="left"/>
      <w:pPr>
        <w:ind w:left="3600" w:hanging="360"/>
      </w:pPr>
    </w:lvl>
    <w:lvl w:ilvl="5" w:tplc="FC004DA2">
      <w:start w:val="1"/>
      <w:numFmt w:val="lowerRoman"/>
      <w:lvlText w:val="%6."/>
      <w:lvlJc w:val="right"/>
      <w:pPr>
        <w:ind w:left="4320" w:hanging="180"/>
      </w:pPr>
    </w:lvl>
    <w:lvl w:ilvl="6" w:tplc="CCA8063A">
      <w:start w:val="1"/>
      <w:numFmt w:val="decimal"/>
      <w:lvlText w:val="%7."/>
      <w:lvlJc w:val="left"/>
      <w:pPr>
        <w:ind w:left="5040" w:hanging="360"/>
      </w:pPr>
    </w:lvl>
    <w:lvl w:ilvl="7" w:tplc="602E523A">
      <w:start w:val="1"/>
      <w:numFmt w:val="lowerLetter"/>
      <w:lvlText w:val="%8."/>
      <w:lvlJc w:val="left"/>
      <w:pPr>
        <w:ind w:left="5760" w:hanging="360"/>
      </w:pPr>
    </w:lvl>
    <w:lvl w:ilvl="8" w:tplc="E06060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FCD6"/>
    <w:multiLevelType w:val="hybridMultilevel"/>
    <w:tmpl w:val="CFFA3AA6"/>
    <w:lvl w:ilvl="0" w:tplc="3E464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A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87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EC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E7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24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80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E2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E8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431B"/>
    <w:multiLevelType w:val="hybridMultilevel"/>
    <w:tmpl w:val="95B4856C"/>
    <w:lvl w:ilvl="0" w:tplc="0D68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ED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02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7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8C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08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46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C0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4D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4687"/>
    <w:multiLevelType w:val="hybridMultilevel"/>
    <w:tmpl w:val="B144130A"/>
    <w:lvl w:ilvl="0" w:tplc="B63A4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CC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6C0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D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8F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23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85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6C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A6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9353C"/>
    <w:multiLevelType w:val="hybridMultilevel"/>
    <w:tmpl w:val="5C5821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4DDD"/>
    <w:multiLevelType w:val="hybridMultilevel"/>
    <w:tmpl w:val="8D06BB48"/>
    <w:lvl w:ilvl="0" w:tplc="315AD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1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0C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22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A1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AC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28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41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D644F"/>
    <w:multiLevelType w:val="hybridMultilevel"/>
    <w:tmpl w:val="D2A497B0"/>
    <w:lvl w:ilvl="0" w:tplc="D89E9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0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C1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45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E4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E8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2A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AD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45189">
    <w:abstractNumId w:val="0"/>
  </w:num>
  <w:num w:numId="2" w16cid:durableId="552087297">
    <w:abstractNumId w:val="6"/>
  </w:num>
  <w:num w:numId="3" w16cid:durableId="1399593825">
    <w:abstractNumId w:val="4"/>
  </w:num>
  <w:num w:numId="4" w16cid:durableId="891234450">
    <w:abstractNumId w:val="9"/>
  </w:num>
  <w:num w:numId="5" w16cid:durableId="351686631">
    <w:abstractNumId w:val="3"/>
  </w:num>
  <w:num w:numId="6" w16cid:durableId="1984851191">
    <w:abstractNumId w:val="2"/>
  </w:num>
  <w:num w:numId="7" w16cid:durableId="1734741612">
    <w:abstractNumId w:val="7"/>
  </w:num>
  <w:num w:numId="8" w16cid:durableId="433483499">
    <w:abstractNumId w:val="10"/>
  </w:num>
  <w:num w:numId="9" w16cid:durableId="884759296">
    <w:abstractNumId w:val="5"/>
  </w:num>
  <w:num w:numId="10" w16cid:durableId="487402273">
    <w:abstractNumId w:val="8"/>
  </w:num>
  <w:num w:numId="11" w16cid:durableId="160205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08"/>
    <w:rsid w:val="00073EB1"/>
    <w:rsid w:val="00232986"/>
    <w:rsid w:val="003643F9"/>
    <w:rsid w:val="004C2469"/>
    <w:rsid w:val="006E3282"/>
    <w:rsid w:val="006F3721"/>
    <w:rsid w:val="0089073E"/>
    <w:rsid w:val="009359C4"/>
    <w:rsid w:val="009D4920"/>
    <w:rsid w:val="009F76A0"/>
    <w:rsid w:val="00B23308"/>
    <w:rsid w:val="00DE17A0"/>
    <w:rsid w:val="00DF4844"/>
    <w:rsid w:val="00E00F76"/>
    <w:rsid w:val="00E82293"/>
    <w:rsid w:val="00EC6D6F"/>
    <w:rsid w:val="00ED087A"/>
    <w:rsid w:val="00EEC9E1"/>
    <w:rsid w:val="00FE1A95"/>
    <w:rsid w:val="0102A405"/>
    <w:rsid w:val="01CF5557"/>
    <w:rsid w:val="029878A8"/>
    <w:rsid w:val="04344909"/>
    <w:rsid w:val="05D0196A"/>
    <w:rsid w:val="075E0B65"/>
    <w:rsid w:val="0775371C"/>
    <w:rsid w:val="08F9DBC6"/>
    <w:rsid w:val="0918F503"/>
    <w:rsid w:val="0B98AA41"/>
    <w:rsid w:val="0C117B09"/>
    <w:rsid w:val="0C428EEC"/>
    <w:rsid w:val="0C75822E"/>
    <w:rsid w:val="0D2208E7"/>
    <w:rsid w:val="0D79D325"/>
    <w:rsid w:val="0FF9F86F"/>
    <w:rsid w:val="12A0BE0C"/>
    <w:rsid w:val="1352F2A3"/>
    <w:rsid w:val="13F47050"/>
    <w:rsid w:val="1488BC0A"/>
    <w:rsid w:val="15250769"/>
    <w:rsid w:val="16333B07"/>
    <w:rsid w:val="167D760C"/>
    <w:rsid w:val="170B52CC"/>
    <w:rsid w:val="17A48343"/>
    <w:rsid w:val="1873779C"/>
    <w:rsid w:val="1990B0FE"/>
    <w:rsid w:val="1A09B363"/>
    <w:rsid w:val="1A740EFD"/>
    <w:rsid w:val="1A8298AE"/>
    <w:rsid w:val="1B22A47D"/>
    <w:rsid w:val="1B5774C7"/>
    <w:rsid w:val="1C0EB314"/>
    <w:rsid w:val="1CF7C840"/>
    <w:rsid w:val="1D38CE4B"/>
    <w:rsid w:val="1DC04F83"/>
    <w:rsid w:val="213A2AB2"/>
    <w:rsid w:val="23495E4F"/>
    <w:rsid w:val="246193DC"/>
    <w:rsid w:val="260D9BD5"/>
    <w:rsid w:val="26C1488D"/>
    <w:rsid w:val="2714D099"/>
    <w:rsid w:val="281CCF72"/>
    <w:rsid w:val="2A83F4F3"/>
    <w:rsid w:val="2B34A334"/>
    <w:rsid w:val="2CBE62CF"/>
    <w:rsid w:val="2E5A3330"/>
    <w:rsid w:val="2ED0D2A2"/>
    <w:rsid w:val="2EF34850"/>
    <w:rsid w:val="306CA303"/>
    <w:rsid w:val="312FAB7E"/>
    <w:rsid w:val="3191D3F2"/>
    <w:rsid w:val="322AE912"/>
    <w:rsid w:val="329ACFD6"/>
    <w:rsid w:val="33A443C5"/>
    <w:rsid w:val="3487EF3E"/>
    <w:rsid w:val="35034000"/>
    <w:rsid w:val="36D07E76"/>
    <w:rsid w:val="36EC624F"/>
    <w:rsid w:val="38B38F61"/>
    <w:rsid w:val="39124593"/>
    <w:rsid w:val="39210503"/>
    <w:rsid w:val="3926B62F"/>
    <w:rsid w:val="3984BA94"/>
    <w:rsid w:val="3AD606BA"/>
    <w:rsid w:val="3AE9A7AF"/>
    <w:rsid w:val="3BEB3023"/>
    <w:rsid w:val="3C857810"/>
    <w:rsid w:val="3D16434F"/>
    <w:rsid w:val="3E36FB78"/>
    <w:rsid w:val="3EAA2246"/>
    <w:rsid w:val="40FFEA4E"/>
    <w:rsid w:val="4187C497"/>
    <w:rsid w:val="42F8A791"/>
    <w:rsid w:val="432394F8"/>
    <w:rsid w:val="432CE249"/>
    <w:rsid w:val="434D1BE2"/>
    <w:rsid w:val="4352C6EC"/>
    <w:rsid w:val="437D9369"/>
    <w:rsid w:val="43A7AA2F"/>
    <w:rsid w:val="43DCDD3D"/>
    <w:rsid w:val="44C8B2AA"/>
    <w:rsid w:val="44E78604"/>
    <w:rsid w:val="4578AD9E"/>
    <w:rsid w:val="46618B9A"/>
    <w:rsid w:val="47EF19C3"/>
    <w:rsid w:val="4800536C"/>
    <w:rsid w:val="485EFD4E"/>
    <w:rsid w:val="48B04E60"/>
    <w:rsid w:val="48DCBE8F"/>
    <w:rsid w:val="4966DD7D"/>
    <w:rsid w:val="4A1BCAAD"/>
    <w:rsid w:val="4A583D99"/>
    <w:rsid w:val="4AA54F60"/>
    <w:rsid w:val="4AC8596B"/>
    <w:rsid w:val="4ACF6227"/>
    <w:rsid w:val="4B157E80"/>
    <w:rsid w:val="4CAB5E01"/>
    <w:rsid w:val="4CCA773E"/>
    <w:rsid w:val="4D400A3A"/>
    <w:rsid w:val="4E2E0605"/>
    <w:rsid w:val="4E66479F"/>
    <w:rsid w:val="4E9EDDA0"/>
    <w:rsid w:val="4F9AE0A6"/>
    <w:rsid w:val="4FBE8C6F"/>
    <w:rsid w:val="5062EC4E"/>
    <w:rsid w:val="5165A6C7"/>
    <w:rsid w:val="527C09F6"/>
    <w:rsid w:val="52D28168"/>
    <w:rsid w:val="52EAFA42"/>
    <w:rsid w:val="5339B8C2"/>
    <w:rsid w:val="547A3926"/>
    <w:rsid w:val="54CD9B9D"/>
    <w:rsid w:val="5596FB5C"/>
    <w:rsid w:val="55CD9BE0"/>
    <w:rsid w:val="563917EA"/>
    <w:rsid w:val="571D18B6"/>
    <w:rsid w:val="57306EC3"/>
    <w:rsid w:val="5978A632"/>
    <w:rsid w:val="59A10CC0"/>
    <w:rsid w:val="5AA4CD6C"/>
    <w:rsid w:val="5AC61E5B"/>
    <w:rsid w:val="5B25B16A"/>
    <w:rsid w:val="5B3CDD21"/>
    <w:rsid w:val="5B67BA74"/>
    <w:rsid w:val="5BDDB37C"/>
    <w:rsid w:val="5CA8596E"/>
    <w:rsid w:val="5CD6F40A"/>
    <w:rsid w:val="5D24FFA5"/>
    <w:rsid w:val="5D90776F"/>
    <w:rsid w:val="5DBB359E"/>
    <w:rsid w:val="5E15340F"/>
    <w:rsid w:val="5E7C6B69"/>
    <w:rsid w:val="5F1EC465"/>
    <w:rsid w:val="600BACD3"/>
    <w:rsid w:val="60104E44"/>
    <w:rsid w:val="60BA94C6"/>
    <w:rsid w:val="60D9AE03"/>
    <w:rsid w:val="60E19B89"/>
    <w:rsid w:val="60EFFF5B"/>
    <w:rsid w:val="617BCA91"/>
    <w:rsid w:val="61B40C2B"/>
    <w:rsid w:val="62566527"/>
    <w:rsid w:val="62B6C76C"/>
    <w:rsid w:val="63A634F8"/>
    <w:rsid w:val="63F23588"/>
    <w:rsid w:val="6413BBDE"/>
    <w:rsid w:val="64BB58D9"/>
    <w:rsid w:val="66108454"/>
    <w:rsid w:val="6718BD93"/>
    <w:rsid w:val="6850C0E9"/>
    <w:rsid w:val="68C6B9F1"/>
    <w:rsid w:val="68ECAD6E"/>
    <w:rsid w:val="68F5FABF"/>
    <w:rsid w:val="6986DC76"/>
    <w:rsid w:val="6A809049"/>
    <w:rsid w:val="6A91CB20"/>
    <w:rsid w:val="6ACFDE7D"/>
    <w:rsid w:val="6ADA8EBA"/>
    <w:rsid w:val="6B5AEE71"/>
    <w:rsid w:val="6CC300F9"/>
    <w:rsid w:val="6D9917CE"/>
    <w:rsid w:val="6DB8310B"/>
    <w:rsid w:val="6DD15968"/>
    <w:rsid w:val="6E091264"/>
    <w:rsid w:val="6E90939C"/>
    <w:rsid w:val="6F54016C"/>
    <w:rsid w:val="6F5BEEF2"/>
    <w:rsid w:val="70C8E3EF"/>
    <w:rsid w:val="70E2520C"/>
    <w:rsid w:val="70E6847C"/>
    <w:rsid w:val="71016CBE"/>
    <w:rsid w:val="71DBC01B"/>
    <w:rsid w:val="7264B450"/>
    <w:rsid w:val="72938FB4"/>
    <w:rsid w:val="7329660B"/>
    <w:rsid w:val="7335AC42"/>
    <w:rsid w:val="742F6015"/>
    <w:rsid w:val="74D17CA3"/>
    <w:rsid w:val="75C342F0"/>
    <w:rsid w:val="76C4B64E"/>
    <w:rsid w:val="788C166F"/>
    <w:rsid w:val="7A751715"/>
    <w:rsid w:val="7A96B413"/>
    <w:rsid w:val="7AEB101D"/>
    <w:rsid w:val="7B73ABC2"/>
    <w:rsid w:val="7C312188"/>
    <w:rsid w:val="7C328474"/>
    <w:rsid w:val="7CDC8E88"/>
    <w:rsid w:val="7CFBE433"/>
    <w:rsid w:val="7DCE54D5"/>
    <w:rsid w:val="7E1A0A5A"/>
    <w:rsid w:val="7E8D5365"/>
    <w:rsid w:val="7F47AF88"/>
    <w:rsid w:val="7F60D7E5"/>
    <w:rsid w:val="7F6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6583"/>
  <w15:chartTrackingRefBased/>
  <w15:docId w15:val="{CC6E8441-1F59-44A1-9BFA-DB0C82C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B1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3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034021963?pwd=MkJkejBSVDlCL3YwSjNQWlQvYUgzdz09" TargetMode="External"/><Relationship Id="rId13" Type="http://schemas.openxmlformats.org/officeDocument/2006/relationships/hyperlink" Target="https://us06web.zoom.us/j/88956521774?pwd=cTJNSGYrRUFWdGdxY2hZeVM2aGd5Q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06web.zoom.us/j/88336220420?pwd=QS9XRFo3aUN6anY1TXA3KzhwV3o0UT09" TargetMode="External"/><Relationship Id="rId17" Type="http://schemas.openxmlformats.org/officeDocument/2006/relationships/hyperlink" Target="https://us06web.zoom.us/j/83346212796?pwd=Z1REaEo3a0p5T3orakJ0UmpnSFlC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6web.zoom.us/j/87841913668?pwd=RzlLZjkwdTlKWE5RZE5sYk5TSHhEQ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4346730711?pwd=UGRzcUtaemhsTG1QcVYxbmRHNks4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6web.zoom.us/j/86349196116?pwd=UE5Sb0ZFTG1nWHo5ZGg5M1N0SDdldz09" TargetMode="External"/><Relationship Id="rId10" Type="http://schemas.openxmlformats.org/officeDocument/2006/relationships/hyperlink" Target="https://us06web.zoom.us/j/89600089999?pwd=Ymw0UjBOb0UzL3pRVFdvc0VsMUI5d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4365808638?pwd=MDZZODJ3TUZneDRFcHBKeGVjR2dPZz09" TargetMode="External"/><Relationship Id="rId14" Type="http://schemas.openxmlformats.org/officeDocument/2006/relationships/hyperlink" Target="https://us06web.zoom.us/j/85850196063?pwd=Z2h6b0dhQlNSYXJjOEpLTS9XRUFj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Caron</dc:creator>
  <cp:keywords/>
  <dc:description/>
  <cp:lastModifiedBy>Narkewicz, Rachel A</cp:lastModifiedBy>
  <cp:revision>2</cp:revision>
  <dcterms:created xsi:type="dcterms:W3CDTF">2022-09-29T23:55:00Z</dcterms:created>
  <dcterms:modified xsi:type="dcterms:W3CDTF">2022-09-29T23:55:00Z</dcterms:modified>
</cp:coreProperties>
</file>