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592" w:rsidRPr="00CC5592" w:rsidRDefault="007B08A4" w:rsidP="00CC5592">
      <w:pPr>
        <w:shd w:val="clear" w:color="auto" w:fill="FFFFFF"/>
        <w:spacing w:after="100" w:afterAutospacing="1" w:line="540" w:lineRule="atLeast"/>
        <w:outlineLvl w:val="0"/>
        <w:rPr>
          <w:rFonts w:ascii="Cambria" w:eastAsia="Times New Roman" w:hAnsi="Cambria" w:cs="Arial"/>
          <w:b/>
          <w:bCs/>
          <w:color w:val="0F1111"/>
          <w:kern w:val="36"/>
        </w:rPr>
      </w:pPr>
      <w:r>
        <w:rPr>
          <w:rFonts w:ascii="Cambria" w:eastAsia="Times New Roman" w:hAnsi="Cambria" w:cs="Arial"/>
          <w:b/>
          <w:bCs/>
          <w:color w:val="0F1111"/>
          <w:kern w:val="36"/>
        </w:rPr>
        <w:t>Scholarly Writing Textbook</w:t>
      </w:r>
      <w:r w:rsidR="00CC5592" w:rsidRPr="00CC5592">
        <w:rPr>
          <w:rFonts w:ascii="Cambria" w:eastAsia="Times New Roman" w:hAnsi="Cambria" w:cs="Arial"/>
          <w:b/>
          <w:bCs/>
          <w:color w:val="0F1111"/>
          <w:kern w:val="36"/>
        </w:rPr>
        <w:t>Story, Not Study: 30 Brief Lessons to Inspire Health Researchers as Writers (Innovation and Change in Professional Education, 19) 1st ed. 2021 Edition</w:t>
      </w:r>
    </w:p>
    <w:p w:rsidR="00CC5592" w:rsidRDefault="00CC5592" w:rsidP="00CC5592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F1111"/>
        </w:rPr>
      </w:pPr>
      <w:proofErr w:type="gramStart"/>
      <w:r w:rsidRPr="00CC5592">
        <w:rPr>
          <w:rFonts w:ascii="Cambria" w:eastAsia="Times New Roman" w:hAnsi="Cambria" w:cs="Arial"/>
          <w:color w:val="0F1111"/>
        </w:rPr>
        <w:t>by</w:t>
      </w:r>
      <w:proofErr w:type="gramEnd"/>
      <w:r w:rsidRPr="00CC5592">
        <w:rPr>
          <w:rFonts w:ascii="Cambria" w:eastAsia="Times New Roman" w:hAnsi="Cambria" w:cs="Arial"/>
          <w:color w:val="0F1111"/>
        </w:rPr>
        <w:t> </w:t>
      </w:r>
      <w:hyperlink r:id="rId4" w:history="1">
        <w:r w:rsidRPr="00CC5592">
          <w:rPr>
            <w:rFonts w:ascii="Cambria" w:eastAsia="Times New Roman" w:hAnsi="Cambria" w:cs="Arial"/>
            <w:color w:val="007185"/>
            <w:u w:val="single"/>
          </w:rPr>
          <w:t>Lorelei Lingard</w:t>
        </w:r>
      </w:hyperlink>
      <w:r w:rsidRPr="00CC5592">
        <w:rPr>
          <w:rFonts w:ascii="Cambria" w:eastAsia="Times New Roman" w:hAnsi="Cambria" w:cs="Arial"/>
          <w:color w:val="0F1111"/>
        </w:rPr>
        <w:t> (Author), </w:t>
      </w:r>
      <w:hyperlink r:id="rId5" w:history="1">
        <w:r w:rsidRPr="00CC5592">
          <w:rPr>
            <w:rFonts w:ascii="Cambria" w:eastAsia="Times New Roman" w:hAnsi="Cambria" w:cs="Arial"/>
            <w:color w:val="007185"/>
            <w:u w:val="single"/>
          </w:rPr>
          <w:t>Christopher Watling</w:t>
        </w:r>
      </w:hyperlink>
      <w:r w:rsidRPr="00CC5592">
        <w:rPr>
          <w:rFonts w:ascii="Cambria" w:eastAsia="Times New Roman" w:hAnsi="Cambria" w:cs="Arial"/>
          <w:color w:val="0F1111"/>
        </w:rPr>
        <w:t> (Author)</w:t>
      </w:r>
    </w:p>
    <w:p w:rsidR="007B08A4" w:rsidRPr="00CC5592" w:rsidRDefault="007B08A4" w:rsidP="00CC5592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F1111"/>
        </w:rPr>
      </w:pPr>
    </w:p>
    <w:p w:rsidR="007B08A4" w:rsidRPr="007B08A4" w:rsidRDefault="007B08A4" w:rsidP="007B08A4">
      <w:pPr>
        <w:rPr>
          <w:rFonts w:ascii="Cambria" w:hAnsi="Cambria"/>
          <w:b/>
        </w:rPr>
      </w:pPr>
      <w:r w:rsidRPr="007B08A4">
        <w:rPr>
          <w:rFonts w:ascii="Cambria" w:hAnsi="Cambria"/>
          <w:b/>
        </w:rPr>
        <w:t>Scholarly Writing Video</w:t>
      </w:r>
    </w:p>
    <w:p w:rsidR="007B08A4" w:rsidRPr="00BF70BF" w:rsidRDefault="00ED11B4" w:rsidP="007B08A4">
      <w:pPr>
        <w:rPr>
          <w:rFonts w:ascii="Cambria" w:hAnsi="Cambria"/>
          <w:i/>
        </w:rPr>
      </w:pPr>
      <w:hyperlink r:id="rId6" w:history="1">
        <w:r w:rsidR="007B08A4">
          <w:rPr>
            <w:rStyle w:val="Hyperlink"/>
          </w:rPr>
          <w:t>https://www.youtube.com/watch?v=X0ephsjGHCQ</w:t>
        </w:r>
      </w:hyperlink>
    </w:p>
    <w:p w:rsidR="00CC5592" w:rsidRDefault="007B08A4" w:rsidP="00CC5592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color w:val="0F1111"/>
        </w:rPr>
      </w:pPr>
      <w:r w:rsidRPr="007B08A4">
        <w:rPr>
          <w:rFonts w:ascii="Cambria" w:eastAsia="Times New Roman" w:hAnsi="Cambria" w:cs="Arial"/>
          <w:b/>
          <w:color w:val="0F1111"/>
        </w:rPr>
        <w:t>Manuscript</w:t>
      </w:r>
    </w:p>
    <w:p w:rsidR="00ED11B4" w:rsidRDefault="00ED11B4" w:rsidP="00CC5592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color w:val="0F1111"/>
        </w:rPr>
      </w:pPr>
    </w:p>
    <w:bookmarkStart w:id="0" w:name="_GoBack"/>
    <w:bookmarkEnd w:id="0"/>
    <w:p w:rsidR="00ED11B4" w:rsidRDefault="00ED11B4" w:rsidP="00ED11B4">
      <w:pPr>
        <w:rPr>
          <w:sz w:val="20"/>
          <w:szCs w:val="20"/>
        </w:rPr>
      </w:pPr>
      <w:r>
        <w:fldChar w:fldCharType="begin"/>
      </w:r>
      <w:r>
        <w:instrText xml:space="preserve"> HYPERLINK "https://www.aliem.com/template-journal-manuscript/" </w:instrText>
      </w:r>
      <w:r>
        <w:fldChar w:fldCharType="separate"/>
      </w:r>
      <w:r>
        <w:rPr>
          <w:rStyle w:val="Hyperlink"/>
        </w:rPr>
        <w:t>Template for Writing a Successful Journal Manuscript (aliem.com)</w:t>
      </w:r>
      <w:r>
        <w:fldChar w:fldCharType="end"/>
      </w:r>
    </w:p>
    <w:p w:rsidR="007B08A4" w:rsidRPr="00CC5592" w:rsidRDefault="007B08A4" w:rsidP="00CC5592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F1111"/>
        </w:rPr>
      </w:pPr>
    </w:p>
    <w:p w:rsidR="00CC5592" w:rsidRDefault="00ED11B4" w:rsidP="007B08A4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F1111"/>
        </w:rPr>
      </w:pPr>
      <w:hyperlink r:id="rId7" w:history="1">
        <w:r w:rsidR="00CC5592" w:rsidRPr="00CC5592">
          <w:rPr>
            <w:rStyle w:val="Hyperlink"/>
            <w:rFonts w:ascii="Cambria" w:hAnsi="Cambria"/>
          </w:rPr>
          <w:t>ICMJE | Recommendations | Defining the Role of Authors and Contributors</w:t>
        </w:r>
      </w:hyperlink>
    </w:p>
    <w:p w:rsidR="007B08A4" w:rsidRPr="007B08A4" w:rsidRDefault="007B08A4" w:rsidP="007B08A4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F1111"/>
        </w:rPr>
      </w:pPr>
    </w:p>
    <w:p w:rsidR="00CC5592" w:rsidRDefault="00CC5592">
      <w:pPr>
        <w:rPr>
          <w:rFonts w:ascii="Cambria" w:hAnsi="Cambria"/>
        </w:rPr>
      </w:pPr>
      <w:r w:rsidRPr="00CC5592">
        <w:rPr>
          <w:rFonts w:ascii="Cambria" w:hAnsi="Cambria"/>
        </w:rPr>
        <w:t>Teaching Academy Writer’s Workshop</w:t>
      </w:r>
      <w:r w:rsidR="00BF70BF">
        <w:rPr>
          <w:rFonts w:ascii="Cambria" w:hAnsi="Cambria"/>
        </w:rPr>
        <w:t>: Manuscript Marathon</w:t>
      </w:r>
    </w:p>
    <w:p w:rsidR="00BF70BF" w:rsidRDefault="00BF70BF">
      <w:pPr>
        <w:rPr>
          <w:rFonts w:ascii="Cambria" w:hAnsi="Cambria"/>
          <w:i/>
        </w:rPr>
      </w:pPr>
      <w:r w:rsidRPr="00BF70BF">
        <w:rPr>
          <w:rFonts w:ascii="Cambria" w:hAnsi="Cambria"/>
          <w:i/>
        </w:rPr>
        <w:t>Monthly on Fridays 9:00 am – 10:30 am</w:t>
      </w:r>
    </w:p>
    <w:p w:rsidR="00CC5592" w:rsidRDefault="00CC5592"/>
    <w:p w:rsidR="00CC5592" w:rsidRDefault="00CC5592"/>
    <w:sectPr w:rsidR="00CC5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92"/>
    <w:rsid w:val="007B08A4"/>
    <w:rsid w:val="00BF70BF"/>
    <w:rsid w:val="00CC5592"/>
    <w:rsid w:val="00D30CCA"/>
    <w:rsid w:val="00ED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51924"/>
  <w15:chartTrackingRefBased/>
  <w15:docId w15:val="{58C9FE98-3893-4843-BB40-BFDE7F58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55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4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cmje.org/recommendations/browse/roles-and-responsibilities/defining-the-role-of-authors-and-contributor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12.safelinks.protection.outlook.com/?url=https%3A%2F%2Fwww.youtube.com%2Fwatch%3Fv%3DX0ephsjGHCQ&amp;data=05%7C01%7CHalle.Sobel%40uvmhealth.org%7Cb2c85b4f14144645a98f08daf2acc4f4%7C5fc09f37dc5a489395c0ae3bb5ef18df%7C0%7C0%7C638089121103595810%7CUnknown%7CTWFpbGZsb3d8eyJWIjoiMC4wLjAwMDAiLCJQIjoiV2luMzIiLCJBTiI6Ik1haWwiLCJXVCI6Mn0%3D%7C3000%7C%7C%7C&amp;sdata=p1xUEn0XhuyLq%2F4rfOsfa45Up%2FfbEa4mTKWLwy8OTN0%3D&amp;reserved=0" TargetMode="External"/><Relationship Id="rId5" Type="http://schemas.openxmlformats.org/officeDocument/2006/relationships/hyperlink" Target="https://www.amazon.com/s/ref=dp_byline_sr_book_2?ie=UTF8&amp;field-author=Christopher+Watling&amp;text=Christopher+Watling&amp;sort=relevancerank&amp;search-alias=books" TargetMode="External"/><Relationship Id="rId4" Type="http://schemas.openxmlformats.org/officeDocument/2006/relationships/hyperlink" Target="https://www.amazon.com/s/ref=dp_byline_sr_book_1?ie=UTF8&amp;field-author=Lorelei+Lingard&amp;text=Lorelei+Lingard&amp;sort=relevancerank&amp;search-alias=book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Vermont Health Network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 Sobel</dc:creator>
  <cp:keywords/>
  <dc:description/>
  <cp:lastModifiedBy>Sobel, Halle G.</cp:lastModifiedBy>
  <cp:revision>3</cp:revision>
  <dcterms:created xsi:type="dcterms:W3CDTF">2023-01-11T15:55:00Z</dcterms:created>
  <dcterms:modified xsi:type="dcterms:W3CDTF">2023-01-11T19:08:00Z</dcterms:modified>
</cp:coreProperties>
</file>