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B2C" w:rsidRDefault="00442B2C" w:rsidP="004249D2">
      <w:pPr>
        <w:spacing w:after="0" w:line="240" w:lineRule="auto"/>
        <w:jc w:val="center"/>
        <w:rPr>
          <w:b/>
          <w:sz w:val="32"/>
          <w:szCs w:val="24"/>
        </w:rPr>
      </w:pPr>
    </w:p>
    <w:p w:rsidR="00442B2C" w:rsidRDefault="00442B2C" w:rsidP="004249D2">
      <w:pPr>
        <w:spacing w:after="0" w:line="240" w:lineRule="auto"/>
        <w:jc w:val="center"/>
        <w:rPr>
          <w:b/>
          <w:sz w:val="32"/>
          <w:szCs w:val="24"/>
        </w:rPr>
      </w:pPr>
    </w:p>
    <w:p w:rsidR="00442B2C" w:rsidRPr="00442B2C" w:rsidRDefault="00442B2C" w:rsidP="004249D2">
      <w:pPr>
        <w:spacing w:after="0" w:line="240" w:lineRule="auto"/>
        <w:jc w:val="center"/>
        <w:rPr>
          <w:b/>
          <w:sz w:val="44"/>
          <w:szCs w:val="24"/>
        </w:rPr>
      </w:pPr>
    </w:p>
    <w:p w:rsidR="004249D2" w:rsidRPr="00442B2C" w:rsidRDefault="004249D2" w:rsidP="004249D2">
      <w:pPr>
        <w:spacing w:after="0" w:line="240" w:lineRule="auto"/>
        <w:jc w:val="center"/>
        <w:rPr>
          <w:b/>
          <w:sz w:val="44"/>
          <w:szCs w:val="24"/>
        </w:rPr>
      </w:pPr>
      <w:r w:rsidRPr="00442B2C">
        <w:rPr>
          <w:b/>
          <w:sz w:val="44"/>
          <w:szCs w:val="24"/>
        </w:rPr>
        <w:t>Family Medicine Review Course</w:t>
      </w:r>
    </w:p>
    <w:p w:rsidR="004249D2" w:rsidRPr="00442B2C" w:rsidRDefault="004A2EB4" w:rsidP="004249D2">
      <w:pPr>
        <w:spacing w:after="0"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October 5-7</w:t>
      </w:r>
      <w:r w:rsidR="00472D06" w:rsidRPr="00442B2C">
        <w:rPr>
          <w:b/>
          <w:sz w:val="36"/>
          <w:szCs w:val="24"/>
        </w:rPr>
        <w:t>, 20</w:t>
      </w:r>
      <w:r w:rsidR="00FC24F6">
        <w:rPr>
          <w:b/>
          <w:sz w:val="36"/>
          <w:szCs w:val="24"/>
        </w:rPr>
        <w:t>20</w:t>
      </w:r>
    </w:p>
    <w:p w:rsidR="004249D2" w:rsidRPr="00442B2C" w:rsidRDefault="004249D2" w:rsidP="004249D2">
      <w:pPr>
        <w:spacing w:after="0" w:line="240" w:lineRule="auto"/>
        <w:jc w:val="center"/>
        <w:rPr>
          <w:b/>
          <w:sz w:val="36"/>
          <w:szCs w:val="24"/>
        </w:rPr>
      </w:pPr>
      <w:r w:rsidRPr="00442B2C">
        <w:rPr>
          <w:b/>
          <w:sz w:val="36"/>
          <w:szCs w:val="24"/>
        </w:rPr>
        <w:t>DoubleTree by Hilton Hotel and Conference Center</w:t>
      </w:r>
    </w:p>
    <w:p w:rsidR="00442B2C" w:rsidRDefault="00442B2C" w:rsidP="00ED0E40">
      <w:pPr>
        <w:spacing w:after="0" w:line="240" w:lineRule="auto"/>
        <w:jc w:val="center"/>
        <w:rPr>
          <w:b/>
          <w:color w:val="009900"/>
          <w:u w:val="single"/>
        </w:rPr>
      </w:pPr>
    </w:p>
    <w:p w:rsidR="00D4639B" w:rsidRPr="00611DA5" w:rsidRDefault="00D4639B" w:rsidP="00ED0E40">
      <w:pPr>
        <w:spacing w:after="0" w:line="240" w:lineRule="auto"/>
        <w:jc w:val="center"/>
        <w:rPr>
          <w:b/>
          <w:color w:val="009900"/>
          <w:sz w:val="28"/>
          <w:u w:val="single"/>
        </w:rPr>
      </w:pPr>
      <w:r w:rsidRPr="00611DA5">
        <w:rPr>
          <w:b/>
          <w:color w:val="009900"/>
          <w:sz w:val="28"/>
          <w:u w:val="single"/>
        </w:rPr>
        <w:t>Course Director</w:t>
      </w:r>
    </w:p>
    <w:p w:rsidR="00D4639B" w:rsidRPr="00611DA5" w:rsidRDefault="00D4639B" w:rsidP="00ED0E40">
      <w:pPr>
        <w:spacing w:after="0" w:line="240" w:lineRule="auto"/>
        <w:jc w:val="center"/>
        <w:rPr>
          <w:sz w:val="28"/>
        </w:rPr>
      </w:pPr>
    </w:p>
    <w:p w:rsidR="00D4639B" w:rsidRPr="009256F1" w:rsidRDefault="0052732F" w:rsidP="00ED0E40">
      <w:pPr>
        <w:spacing w:after="0" w:line="240" w:lineRule="auto"/>
        <w:jc w:val="center"/>
        <w:rPr>
          <w:b/>
          <w:color w:val="009900"/>
          <w:sz w:val="24"/>
          <w:szCs w:val="24"/>
        </w:rPr>
      </w:pPr>
      <w:r w:rsidRPr="009256F1">
        <w:rPr>
          <w:b/>
          <w:color w:val="009900"/>
          <w:sz w:val="24"/>
          <w:szCs w:val="24"/>
        </w:rPr>
        <w:t>Anya S. Koutras, MD, FAAFP, IBCLC</w:t>
      </w:r>
    </w:p>
    <w:p w:rsidR="00D4639B" w:rsidRPr="009256F1" w:rsidRDefault="0052732F" w:rsidP="00ED0E40">
      <w:pPr>
        <w:spacing w:after="0" w:line="240" w:lineRule="auto"/>
        <w:jc w:val="center"/>
        <w:rPr>
          <w:i/>
          <w:sz w:val="24"/>
          <w:szCs w:val="24"/>
        </w:rPr>
      </w:pPr>
      <w:r w:rsidRPr="009256F1">
        <w:rPr>
          <w:i/>
          <w:sz w:val="24"/>
          <w:szCs w:val="24"/>
        </w:rPr>
        <w:t>Associate Professor of Family Medicine</w:t>
      </w:r>
    </w:p>
    <w:p w:rsidR="00D4639B" w:rsidRPr="009256F1" w:rsidRDefault="0052732F" w:rsidP="00ED0E40">
      <w:pPr>
        <w:spacing w:after="0" w:line="240" w:lineRule="auto"/>
        <w:jc w:val="center"/>
        <w:rPr>
          <w:i/>
          <w:sz w:val="24"/>
          <w:szCs w:val="24"/>
        </w:rPr>
      </w:pPr>
      <w:r w:rsidRPr="009256F1">
        <w:rPr>
          <w:i/>
          <w:sz w:val="24"/>
          <w:szCs w:val="24"/>
        </w:rPr>
        <w:t>Director of Fourth Year Electives and Specialty Advising</w:t>
      </w:r>
      <w:r w:rsidR="00EC34E4" w:rsidRPr="009256F1">
        <w:rPr>
          <w:i/>
          <w:sz w:val="24"/>
          <w:szCs w:val="24"/>
        </w:rPr>
        <w:t>, Family Medicine</w:t>
      </w:r>
    </w:p>
    <w:p w:rsidR="00820503" w:rsidRPr="009256F1" w:rsidRDefault="0052732F" w:rsidP="00ED0E40">
      <w:pPr>
        <w:spacing w:after="0" w:line="240" w:lineRule="auto"/>
        <w:jc w:val="center"/>
        <w:rPr>
          <w:i/>
          <w:sz w:val="24"/>
          <w:szCs w:val="24"/>
        </w:rPr>
      </w:pPr>
      <w:r w:rsidRPr="009256F1">
        <w:rPr>
          <w:i/>
          <w:sz w:val="24"/>
          <w:szCs w:val="24"/>
        </w:rPr>
        <w:t>Robert Larner M.D. College of Medicine at the University of Vermont (UVM)</w:t>
      </w:r>
    </w:p>
    <w:p w:rsidR="00D4639B" w:rsidRPr="00642488" w:rsidRDefault="00D4639B" w:rsidP="00ED0E40">
      <w:pPr>
        <w:spacing w:after="0" w:line="240" w:lineRule="auto"/>
        <w:jc w:val="center"/>
        <w:rPr>
          <w:sz w:val="24"/>
        </w:rPr>
      </w:pPr>
    </w:p>
    <w:p w:rsidR="00ED0E40" w:rsidRPr="00611DA5" w:rsidRDefault="009849FC" w:rsidP="00ED0E40">
      <w:pPr>
        <w:spacing w:after="0" w:line="240" w:lineRule="auto"/>
        <w:jc w:val="center"/>
        <w:rPr>
          <w:sz w:val="28"/>
          <w:szCs w:val="28"/>
        </w:rPr>
      </w:pPr>
      <w:r w:rsidRPr="00611DA5">
        <w:rPr>
          <w:b/>
          <w:color w:val="009900"/>
          <w:sz w:val="28"/>
          <w:szCs w:val="28"/>
          <w:u w:val="single"/>
        </w:rPr>
        <w:t xml:space="preserve">Guest </w:t>
      </w:r>
      <w:r w:rsidR="00ED0E40" w:rsidRPr="00611DA5">
        <w:rPr>
          <w:b/>
          <w:color w:val="009900"/>
          <w:sz w:val="28"/>
          <w:szCs w:val="28"/>
          <w:u w:val="single"/>
        </w:rPr>
        <w:t>Faculty</w:t>
      </w:r>
    </w:p>
    <w:p w:rsidR="00454F7A" w:rsidRDefault="00454F7A" w:rsidP="00454F7A">
      <w:pPr>
        <w:spacing w:after="0" w:line="240" w:lineRule="auto"/>
        <w:rPr>
          <w:b/>
          <w:color w:val="009900"/>
        </w:rPr>
      </w:pPr>
    </w:p>
    <w:p w:rsidR="00C7063D" w:rsidRPr="006E53AF" w:rsidRDefault="00C7063D" w:rsidP="00454F7A">
      <w:pPr>
        <w:spacing w:after="0" w:line="240" w:lineRule="auto"/>
        <w:jc w:val="center"/>
        <w:rPr>
          <w:b/>
          <w:color w:val="009900"/>
          <w:sz w:val="24"/>
          <w:szCs w:val="24"/>
        </w:rPr>
      </w:pPr>
      <w:r w:rsidRPr="006E53AF">
        <w:rPr>
          <w:b/>
          <w:color w:val="009900"/>
          <w:sz w:val="24"/>
          <w:szCs w:val="24"/>
        </w:rPr>
        <w:t>Kirsten Berggren, PhD, APRN</w:t>
      </w:r>
    </w:p>
    <w:p w:rsidR="00C7063D" w:rsidRPr="006E53AF" w:rsidRDefault="00C7063D" w:rsidP="00C7063D">
      <w:pPr>
        <w:spacing w:after="0" w:line="240" w:lineRule="auto"/>
        <w:jc w:val="center"/>
        <w:rPr>
          <w:i/>
          <w:sz w:val="24"/>
          <w:szCs w:val="24"/>
        </w:rPr>
      </w:pPr>
      <w:r w:rsidRPr="006E53AF">
        <w:rPr>
          <w:i/>
          <w:sz w:val="24"/>
          <w:szCs w:val="24"/>
        </w:rPr>
        <w:t>Northwestern Medical Center</w:t>
      </w:r>
    </w:p>
    <w:p w:rsidR="00C7063D" w:rsidRPr="00442B2C" w:rsidRDefault="00C7063D" w:rsidP="00F8428E">
      <w:pPr>
        <w:spacing w:after="0" w:line="240" w:lineRule="auto"/>
        <w:jc w:val="center"/>
        <w:rPr>
          <w:b/>
          <w:color w:val="009900"/>
          <w:sz w:val="12"/>
        </w:rPr>
      </w:pPr>
    </w:p>
    <w:p w:rsidR="00887311" w:rsidRPr="006E53AF" w:rsidRDefault="00FC24F6" w:rsidP="00CB2202">
      <w:pPr>
        <w:spacing w:after="0" w:line="240" w:lineRule="auto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Erica Frost</w:t>
      </w:r>
    </w:p>
    <w:p w:rsidR="00887311" w:rsidRPr="006E53AF" w:rsidRDefault="00FC24F6" w:rsidP="00CB220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Family Member</w:t>
      </w:r>
    </w:p>
    <w:p w:rsidR="006C5089" w:rsidRPr="006E53AF" w:rsidRDefault="008B6B82" w:rsidP="006C5089">
      <w:pPr>
        <w:spacing w:after="0" w:line="240" w:lineRule="auto"/>
        <w:jc w:val="center"/>
        <w:rPr>
          <w:b/>
          <w:color w:val="009900"/>
          <w:sz w:val="24"/>
          <w:szCs w:val="24"/>
        </w:rPr>
      </w:pPr>
      <w:r w:rsidRPr="00442B2C">
        <w:rPr>
          <w:b/>
          <w:color w:val="009900"/>
          <w:sz w:val="12"/>
        </w:rPr>
        <w:br/>
      </w:r>
      <w:r w:rsidR="006C5089" w:rsidRPr="006E53AF">
        <w:rPr>
          <w:b/>
          <w:color w:val="009900"/>
          <w:sz w:val="24"/>
          <w:szCs w:val="24"/>
        </w:rPr>
        <w:t>Katie Marvin, MD</w:t>
      </w:r>
    </w:p>
    <w:p w:rsidR="006C5089" w:rsidRPr="006E53AF" w:rsidRDefault="006C5089" w:rsidP="006C5089">
      <w:pPr>
        <w:spacing w:after="0" w:line="240" w:lineRule="auto"/>
        <w:jc w:val="center"/>
        <w:rPr>
          <w:i/>
          <w:sz w:val="24"/>
          <w:szCs w:val="24"/>
        </w:rPr>
      </w:pPr>
      <w:r w:rsidRPr="006E53AF">
        <w:rPr>
          <w:i/>
          <w:sz w:val="24"/>
          <w:szCs w:val="24"/>
        </w:rPr>
        <w:t xml:space="preserve">Managing Physician </w:t>
      </w:r>
    </w:p>
    <w:p w:rsidR="006C5089" w:rsidRPr="00E35CE7" w:rsidRDefault="006C5089" w:rsidP="006C5089">
      <w:pPr>
        <w:spacing w:after="0" w:line="240" w:lineRule="auto"/>
        <w:jc w:val="center"/>
        <w:rPr>
          <w:i/>
        </w:rPr>
      </w:pPr>
      <w:r w:rsidRPr="006E53AF">
        <w:rPr>
          <w:i/>
          <w:sz w:val="24"/>
          <w:szCs w:val="24"/>
        </w:rPr>
        <w:t>Stowe Family Practice</w:t>
      </w:r>
    </w:p>
    <w:p w:rsidR="00ED443F" w:rsidRPr="00442B2C" w:rsidRDefault="00ED443F" w:rsidP="00D735EE">
      <w:pPr>
        <w:spacing w:after="0" w:line="240" w:lineRule="auto"/>
        <w:jc w:val="center"/>
        <w:rPr>
          <w:b/>
          <w:color w:val="009900"/>
          <w:sz w:val="12"/>
        </w:rPr>
      </w:pPr>
    </w:p>
    <w:p w:rsidR="00D735EE" w:rsidRPr="006E53AF" w:rsidRDefault="00FC24F6" w:rsidP="00D735EE">
      <w:pPr>
        <w:spacing w:after="0" w:line="240" w:lineRule="auto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Caitlin Myers, PhD</w:t>
      </w:r>
    </w:p>
    <w:p w:rsidR="00D735EE" w:rsidRPr="006E53AF" w:rsidRDefault="00FC24F6" w:rsidP="00D735E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Professor of Economics</w:t>
      </w:r>
    </w:p>
    <w:p w:rsidR="008B6B82" w:rsidRPr="006E53AF" w:rsidRDefault="00FC24F6" w:rsidP="00D735EE">
      <w:pPr>
        <w:spacing w:after="0" w:line="240" w:lineRule="auto"/>
        <w:jc w:val="center"/>
        <w:rPr>
          <w:i/>
          <w:sz w:val="24"/>
          <w:szCs w:val="24"/>
        </w:rPr>
        <w:sectPr w:rsidR="008B6B82" w:rsidRPr="006E53AF" w:rsidSect="008B6B82">
          <w:type w:val="continuous"/>
          <w:pgSz w:w="12240" w:h="15840"/>
          <w:pgMar w:top="270" w:right="1440" w:bottom="810" w:left="1440" w:header="720" w:footer="720" w:gutter="0"/>
          <w:cols w:space="720"/>
          <w:docGrid w:linePitch="360"/>
        </w:sectPr>
      </w:pPr>
      <w:r>
        <w:rPr>
          <w:i/>
          <w:sz w:val="24"/>
          <w:szCs w:val="24"/>
        </w:rPr>
        <w:t>Middlebury College</w:t>
      </w:r>
    </w:p>
    <w:p w:rsidR="00D735EE" w:rsidRPr="00E35CE7" w:rsidRDefault="00D735EE" w:rsidP="00D735EE">
      <w:pPr>
        <w:spacing w:after="0" w:line="240" w:lineRule="auto"/>
        <w:jc w:val="center"/>
        <w:rPr>
          <w:i/>
        </w:rPr>
      </w:pPr>
    </w:p>
    <w:p w:rsidR="00DB0B19" w:rsidRPr="00642488" w:rsidRDefault="00DB0B19" w:rsidP="006D1EAA">
      <w:pPr>
        <w:spacing w:after="0" w:line="240" w:lineRule="auto"/>
        <w:jc w:val="center"/>
        <w:rPr>
          <w:i/>
          <w:sz w:val="24"/>
        </w:rPr>
        <w:sectPr w:rsidR="00DB0B19" w:rsidRPr="00642488" w:rsidSect="00E35CE7">
          <w:type w:val="continuous"/>
          <w:pgSz w:w="12240" w:h="15840"/>
          <w:pgMar w:top="270" w:right="1440" w:bottom="810" w:left="1440" w:header="720" w:footer="720" w:gutter="0"/>
          <w:cols w:num="2" w:space="720"/>
          <w:docGrid w:linePitch="360"/>
        </w:sectPr>
      </w:pPr>
    </w:p>
    <w:p w:rsidR="009B056B" w:rsidRDefault="009B056B" w:rsidP="00ED0E40">
      <w:pPr>
        <w:spacing w:after="0" w:line="240" w:lineRule="auto"/>
        <w:jc w:val="center"/>
        <w:rPr>
          <w:b/>
          <w:color w:val="009900"/>
          <w:u w:val="single"/>
        </w:rPr>
      </w:pPr>
    </w:p>
    <w:p w:rsidR="009849FC" w:rsidRPr="00611DA5" w:rsidRDefault="009851EE" w:rsidP="008B6B82">
      <w:pPr>
        <w:spacing w:after="0" w:line="240" w:lineRule="auto"/>
        <w:jc w:val="center"/>
        <w:rPr>
          <w:color w:val="009900"/>
          <w:sz w:val="28"/>
          <w:szCs w:val="28"/>
        </w:rPr>
      </w:pPr>
      <w:r>
        <w:rPr>
          <w:b/>
          <w:color w:val="009900"/>
          <w:sz w:val="28"/>
          <w:szCs w:val="28"/>
          <w:u w:val="single"/>
        </w:rPr>
        <w:t xml:space="preserve">UVM </w:t>
      </w:r>
      <w:r w:rsidR="009849FC" w:rsidRPr="00611DA5">
        <w:rPr>
          <w:b/>
          <w:color w:val="009900"/>
          <w:sz w:val="28"/>
          <w:szCs w:val="28"/>
          <w:u w:val="single"/>
        </w:rPr>
        <w:t>Larner College of Medicine</w:t>
      </w:r>
      <w:r>
        <w:rPr>
          <w:b/>
          <w:color w:val="009900"/>
          <w:sz w:val="28"/>
          <w:szCs w:val="28"/>
          <w:u w:val="single"/>
        </w:rPr>
        <w:t>/</w:t>
      </w:r>
      <w:r w:rsidR="009849FC" w:rsidRPr="00611DA5">
        <w:rPr>
          <w:b/>
          <w:color w:val="009900"/>
          <w:sz w:val="28"/>
          <w:szCs w:val="28"/>
          <w:u w:val="single"/>
        </w:rPr>
        <w:t>UVM</w:t>
      </w:r>
      <w:r>
        <w:rPr>
          <w:b/>
          <w:color w:val="009900"/>
          <w:sz w:val="28"/>
          <w:szCs w:val="28"/>
          <w:u w:val="single"/>
        </w:rPr>
        <w:t xml:space="preserve"> Medical Center/</w:t>
      </w:r>
      <w:r w:rsidR="00722270" w:rsidRPr="00611DA5">
        <w:rPr>
          <w:b/>
          <w:color w:val="009900"/>
          <w:sz w:val="28"/>
          <w:szCs w:val="28"/>
          <w:u w:val="single"/>
        </w:rPr>
        <w:t>Health Network Fac</w:t>
      </w:r>
      <w:r w:rsidR="009849FC" w:rsidRPr="00611DA5">
        <w:rPr>
          <w:b/>
          <w:color w:val="009900"/>
          <w:sz w:val="28"/>
          <w:szCs w:val="28"/>
          <w:u w:val="single"/>
        </w:rPr>
        <w:t>ulty</w:t>
      </w:r>
    </w:p>
    <w:p w:rsidR="009849FC" w:rsidRPr="00642488" w:rsidRDefault="009849FC" w:rsidP="00ED0E40">
      <w:pPr>
        <w:spacing w:after="0" w:line="240" w:lineRule="auto"/>
        <w:jc w:val="center"/>
        <w:rPr>
          <w:sz w:val="20"/>
          <w:szCs w:val="19"/>
        </w:rPr>
      </w:pPr>
    </w:p>
    <w:p w:rsidR="009849FC" w:rsidRPr="00642488" w:rsidRDefault="009849FC" w:rsidP="00ED0E40">
      <w:pPr>
        <w:spacing w:after="0" w:line="240" w:lineRule="auto"/>
        <w:jc w:val="center"/>
        <w:rPr>
          <w:sz w:val="20"/>
          <w:szCs w:val="19"/>
        </w:rPr>
        <w:sectPr w:rsidR="009849FC" w:rsidRPr="00642488" w:rsidSect="00A665DF">
          <w:type w:val="continuous"/>
          <w:pgSz w:w="12240" w:h="15840"/>
          <w:pgMar w:top="720" w:right="1440" w:bottom="630" w:left="1440" w:header="720" w:footer="720" w:gutter="0"/>
          <w:cols w:space="720"/>
          <w:docGrid w:linePitch="360"/>
        </w:sectPr>
      </w:pPr>
    </w:p>
    <w:p w:rsidR="002E6352" w:rsidRPr="00642488" w:rsidRDefault="00CE67AD" w:rsidP="002E6352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Allyson B. Bazarsky, DO</w:t>
      </w:r>
    </w:p>
    <w:p w:rsidR="002E6352" w:rsidRPr="00642488" w:rsidRDefault="00CE67AD" w:rsidP="00116928">
      <w:pPr>
        <w:spacing w:after="0" w:line="240" w:lineRule="auto"/>
        <w:jc w:val="center"/>
        <w:rPr>
          <w:i/>
        </w:rPr>
      </w:pPr>
      <w:r>
        <w:rPr>
          <w:i/>
        </w:rPr>
        <w:t>Assistant Professor</w:t>
      </w:r>
      <w:r w:rsidR="00DE6008">
        <w:rPr>
          <w:i/>
        </w:rPr>
        <w:t xml:space="preserve"> of Neurology</w:t>
      </w:r>
    </w:p>
    <w:p w:rsidR="002E6352" w:rsidRPr="00E56C23" w:rsidRDefault="002E6352" w:rsidP="00ED0E40">
      <w:pPr>
        <w:spacing w:after="0" w:line="240" w:lineRule="auto"/>
        <w:jc w:val="center"/>
        <w:rPr>
          <w:b/>
          <w:color w:val="009900"/>
          <w:sz w:val="12"/>
        </w:rPr>
      </w:pPr>
    </w:p>
    <w:p w:rsidR="00D4639B" w:rsidRPr="00642488" w:rsidRDefault="00DD4A5F" w:rsidP="00ED0E4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Stephen Berns, MD</w:t>
      </w:r>
    </w:p>
    <w:p w:rsidR="00D4639B" w:rsidRPr="00642488" w:rsidRDefault="00CE67AD" w:rsidP="00ED0E40">
      <w:pPr>
        <w:spacing w:after="0" w:line="240" w:lineRule="auto"/>
        <w:jc w:val="center"/>
        <w:rPr>
          <w:i/>
        </w:rPr>
      </w:pPr>
      <w:r>
        <w:rPr>
          <w:i/>
        </w:rPr>
        <w:t>Assistant Professor</w:t>
      </w:r>
      <w:r w:rsidR="00DD4A5F">
        <w:rPr>
          <w:i/>
        </w:rPr>
        <w:t xml:space="preserve"> of Family Medicine</w:t>
      </w:r>
    </w:p>
    <w:p w:rsidR="00D4639B" w:rsidRDefault="00DD4A5F" w:rsidP="00ED0E40">
      <w:pPr>
        <w:spacing w:after="0" w:line="240" w:lineRule="auto"/>
        <w:jc w:val="center"/>
        <w:rPr>
          <w:i/>
        </w:rPr>
      </w:pPr>
      <w:r>
        <w:rPr>
          <w:i/>
        </w:rPr>
        <w:t>Director of Education</w:t>
      </w:r>
    </w:p>
    <w:p w:rsidR="00DD4A5F" w:rsidRPr="00642488" w:rsidRDefault="00DD4A5F" w:rsidP="00ED0E40">
      <w:pPr>
        <w:spacing w:after="0" w:line="240" w:lineRule="auto"/>
        <w:jc w:val="center"/>
        <w:rPr>
          <w:i/>
        </w:rPr>
      </w:pPr>
      <w:r>
        <w:rPr>
          <w:i/>
        </w:rPr>
        <w:t>Division of Palliative Medicine</w:t>
      </w:r>
    </w:p>
    <w:p w:rsidR="00722270" w:rsidRPr="00E56C23" w:rsidRDefault="00722270" w:rsidP="00ED0E40">
      <w:pPr>
        <w:spacing w:after="0" w:line="240" w:lineRule="auto"/>
        <w:jc w:val="center"/>
        <w:rPr>
          <w:i/>
          <w:sz w:val="12"/>
        </w:rPr>
      </w:pPr>
    </w:p>
    <w:p w:rsidR="00DD4A5F" w:rsidRPr="00642488" w:rsidRDefault="00DD4A5F" w:rsidP="00DD4A5F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Kelly M. Brooks, MD</w:t>
      </w:r>
    </w:p>
    <w:p w:rsidR="00DD4A5F" w:rsidRDefault="00DD4A5F" w:rsidP="00DD4A5F">
      <w:pPr>
        <w:spacing w:after="0" w:line="240" w:lineRule="auto"/>
        <w:jc w:val="center"/>
        <w:rPr>
          <w:i/>
        </w:rPr>
      </w:pPr>
      <w:r>
        <w:rPr>
          <w:i/>
        </w:rPr>
        <w:t>Family Medicine, Primary Care</w:t>
      </w:r>
    </w:p>
    <w:p w:rsidR="00DE6008" w:rsidRPr="003B2352" w:rsidRDefault="00DE6008" w:rsidP="00DD4A5F">
      <w:pPr>
        <w:spacing w:after="0" w:line="240" w:lineRule="auto"/>
        <w:jc w:val="center"/>
        <w:rPr>
          <w:i/>
          <w:sz w:val="12"/>
          <w:szCs w:val="12"/>
        </w:rPr>
      </w:pPr>
    </w:p>
    <w:p w:rsidR="00DD4A5F" w:rsidRPr="00642488" w:rsidRDefault="00DD4A5F" w:rsidP="00DD4A5F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Rebecca C. Bell, MD, MPH, FAAP</w:t>
      </w:r>
    </w:p>
    <w:p w:rsidR="00DD4A5F" w:rsidRPr="00642488" w:rsidRDefault="00DD4A5F" w:rsidP="00DD4A5F">
      <w:pPr>
        <w:spacing w:after="0" w:line="240" w:lineRule="auto"/>
        <w:jc w:val="center"/>
        <w:rPr>
          <w:i/>
        </w:rPr>
      </w:pPr>
      <w:r>
        <w:rPr>
          <w:i/>
        </w:rPr>
        <w:t>Assistant Professor</w:t>
      </w:r>
      <w:r w:rsidR="00DE6008">
        <w:rPr>
          <w:i/>
        </w:rPr>
        <w:t xml:space="preserve"> of Pediatrics</w:t>
      </w:r>
    </w:p>
    <w:p w:rsidR="00565287" w:rsidRPr="00E56C23" w:rsidRDefault="00565287" w:rsidP="00ED257D">
      <w:pPr>
        <w:spacing w:after="0" w:line="240" w:lineRule="auto"/>
        <w:jc w:val="center"/>
        <w:rPr>
          <w:b/>
          <w:color w:val="009900"/>
          <w:sz w:val="12"/>
        </w:rPr>
      </w:pPr>
    </w:p>
    <w:p w:rsidR="00ED257D" w:rsidRPr="00642488" w:rsidRDefault="00DD4A5F" w:rsidP="00ED257D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Zail S. Berry, MD, MPH, FACP</w:t>
      </w:r>
    </w:p>
    <w:p w:rsidR="00ED257D" w:rsidRDefault="00DD4A5F" w:rsidP="00ED257D">
      <w:pPr>
        <w:spacing w:after="0" w:line="240" w:lineRule="auto"/>
        <w:jc w:val="center"/>
        <w:rPr>
          <w:i/>
        </w:rPr>
      </w:pPr>
      <w:r>
        <w:rPr>
          <w:i/>
        </w:rPr>
        <w:t>Associate Professor of Medicine</w:t>
      </w:r>
    </w:p>
    <w:p w:rsidR="00314F4A" w:rsidRPr="00642488" w:rsidRDefault="00DD4A5F" w:rsidP="00ED257D">
      <w:pPr>
        <w:spacing w:after="0" w:line="240" w:lineRule="auto"/>
        <w:jc w:val="center"/>
        <w:rPr>
          <w:i/>
        </w:rPr>
      </w:pPr>
      <w:r>
        <w:rPr>
          <w:i/>
        </w:rPr>
        <w:t>Division of Geriatric Medicine</w:t>
      </w:r>
    </w:p>
    <w:p w:rsidR="00180B82" w:rsidRDefault="00180B82" w:rsidP="00ED0E40">
      <w:pPr>
        <w:spacing w:after="0" w:line="240" w:lineRule="auto"/>
        <w:jc w:val="center"/>
        <w:rPr>
          <w:i/>
          <w:sz w:val="12"/>
        </w:rPr>
      </w:pPr>
    </w:p>
    <w:p w:rsidR="00231D13" w:rsidRDefault="00231D13" w:rsidP="00180B82">
      <w:pPr>
        <w:spacing w:after="0" w:line="240" w:lineRule="auto"/>
        <w:jc w:val="center"/>
        <w:rPr>
          <w:b/>
          <w:color w:val="009900"/>
        </w:rPr>
      </w:pPr>
    </w:p>
    <w:p w:rsidR="00180B82" w:rsidRPr="00642488" w:rsidRDefault="00DD4A5F" w:rsidP="00180B82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Richard Q. Callahan</w:t>
      </w:r>
    </w:p>
    <w:p w:rsidR="00180B82" w:rsidRPr="00642488" w:rsidRDefault="00DD4A5F" w:rsidP="00180B82">
      <w:pPr>
        <w:spacing w:after="0" w:line="240" w:lineRule="auto"/>
        <w:jc w:val="center"/>
        <w:rPr>
          <w:i/>
        </w:rPr>
      </w:pPr>
      <w:r>
        <w:rPr>
          <w:i/>
        </w:rPr>
        <w:t>Dermatology</w:t>
      </w:r>
    </w:p>
    <w:p w:rsidR="00747B0B" w:rsidRPr="00E56C23" w:rsidRDefault="00747B0B" w:rsidP="00747B0B">
      <w:pPr>
        <w:spacing w:after="0" w:line="240" w:lineRule="auto"/>
        <w:jc w:val="center"/>
        <w:rPr>
          <w:b/>
          <w:color w:val="009900"/>
          <w:sz w:val="12"/>
        </w:rPr>
      </w:pPr>
    </w:p>
    <w:p w:rsidR="00661EE4" w:rsidRPr="00642488" w:rsidRDefault="00824B0F" w:rsidP="00747B0B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Michelle L. Cangiano, MD</w:t>
      </w:r>
    </w:p>
    <w:p w:rsidR="009B056B" w:rsidRPr="00E56C23" w:rsidRDefault="00824B0F" w:rsidP="00ED0E40">
      <w:pPr>
        <w:spacing w:after="0" w:line="240" w:lineRule="auto"/>
        <w:jc w:val="center"/>
        <w:rPr>
          <w:b/>
          <w:color w:val="009900"/>
          <w:sz w:val="12"/>
        </w:rPr>
      </w:pPr>
      <w:r>
        <w:rPr>
          <w:i/>
        </w:rPr>
        <w:t>Assistant Professor of Family Medicine</w:t>
      </w:r>
      <w:r w:rsidR="00661EE4" w:rsidRPr="00642488">
        <w:rPr>
          <w:i/>
        </w:rPr>
        <w:t xml:space="preserve"> </w:t>
      </w:r>
      <w:r w:rsidR="00661EE4" w:rsidRPr="00642488">
        <w:rPr>
          <w:i/>
        </w:rPr>
        <w:br/>
      </w:r>
    </w:p>
    <w:p w:rsidR="00D4639B" w:rsidRPr="00642488" w:rsidRDefault="00824B0F" w:rsidP="00ED0E40">
      <w:pPr>
        <w:spacing w:after="0" w:line="240" w:lineRule="auto"/>
        <w:jc w:val="center"/>
        <w:rPr>
          <w:b/>
        </w:rPr>
      </w:pPr>
      <w:r>
        <w:rPr>
          <w:b/>
          <w:color w:val="009900"/>
        </w:rPr>
        <w:t>Ben Clements, MD</w:t>
      </w:r>
    </w:p>
    <w:p w:rsidR="00D4639B" w:rsidRPr="00642488" w:rsidRDefault="00824B0F" w:rsidP="00ED0E40">
      <w:pPr>
        <w:spacing w:after="0" w:line="240" w:lineRule="auto"/>
        <w:jc w:val="center"/>
        <w:rPr>
          <w:i/>
        </w:rPr>
      </w:pPr>
      <w:r>
        <w:rPr>
          <w:i/>
        </w:rPr>
        <w:t>Assistant Professor o</w:t>
      </w:r>
      <w:r w:rsidR="00B86759" w:rsidRPr="00642488">
        <w:rPr>
          <w:i/>
        </w:rPr>
        <w:t>f Family Medicine</w:t>
      </w:r>
    </w:p>
    <w:p w:rsidR="00D4639B" w:rsidRPr="00E56C23" w:rsidRDefault="00D4639B" w:rsidP="00ED0E40">
      <w:pPr>
        <w:spacing w:after="0" w:line="240" w:lineRule="auto"/>
        <w:jc w:val="center"/>
        <w:rPr>
          <w:sz w:val="12"/>
        </w:rPr>
      </w:pPr>
    </w:p>
    <w:p w:rsidR="0048704A" w:rsidRPr="00642488" w:rsidRDefault="00824B0F" w:rsidP="0048704A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Jean M. Dejace, MD</w:t>
      </w:r>
    </w:p>
    <w:p w:rsidR="0048704A" w:rsidRPr="00642488" w:rsidRDefault="0048704A" w:rsidP="0048704A">
      <w:pPr>
        <w:spacing w:after="0" w:line="240" w:lineRule="auto"/>
        <w:jc w:val="center"/>
        <w:rPr>
          <w:i/>
        </w:rPr>
      </w:pPr>
      <w:r w:rsidRPr="00642488">
        <w:rPr>
          <w:i/>
        </w:rPr>
        <w:t xml:space="preserve">Assistant Professor of </w:t>
      </w:r>
      <w:r w:rsidR="00824B0F">
        <w:rPr>
          <w:i/>
        </w:rPr>
        <w:t>Medicine</w:t>
      </w:r>
    </w:p>
    <w:p w:rsidR="0048704A" w:rsidRPr="00642488" w:rsidRDefault="0048704A" w:rsidP="0048704A">
      <w:pPr>
        <w:spacing w:after="0" w:line="240" w:lineRule="auto"/>
        <w:jc w:val="center"/>
        <w:rPr>
          <w:i/>
        </w:rPr>
      </w:pPr>
      <w:r w:rsidRPr="00642488">
        <w:rPr>
          <w:i/>
        </w:rPr>
        <w:t xml:space="preserve"> </w:t>
      </w:r>
      <w:r w:rsidR="00824B0F">
        <w:rPr>
          <w:i/>
        </w:rPr>
        <w:t>Division of Infectious Disease</w:t>
      </w:r>
    </w:p>
    <w:p w:rsidR="00BC7208" w:rsidRPr="00E56C23" w:rsidRDefault="00BC7208" w:rsidP="00ED0E40">
      <w:pPr>
        <w:spacing w:after="0" w:line="240" w:lineRule="auto"/>
        <w:jc w:val="center"/>
        <w:rPr>
          <w:b/>
          <w:color w:val="009900"/>
          <w:sz w:val="12"/>
        </w:rPr>
      </w:pPr>
    </w:p>
    <w:p w:rsidR="004246B5" w:rsidRPr="00642488" w:rsidRDefault="00824B0F" w:rsidP="004246B5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Thomas V. Delaney, PhD</w:t>
      </w:r>
    </w:p>
    <w:p w:rsidR="004246B5" w:rsidRPr="00642488" w:rsidRDefault="00824B0F" w:rsidP="004246B5">
      <w:pPr>
        <w:spacing w:after="0" w:line="240" w:lineRule="auto"/>
        <w:jc w:val="center"/>
        <w:rPr>
          <w:i/>
        </w:rPr>
      </w:pPr>
      <w:r>
        <w:rPr>
          <w:i/>
        </w:rPr>
        <w:t>Assistant</w:t>
      </w:r>
      <w:r w:rsidR="004246B5" w:rsidRPr="00642488">
        <w:rPr>
          <w:i/>
        </w:rPr>
        <w:t xml:space="preserve"> </w:t>
      </w:r>
      <w:r>
        <w:rPr>
          <w:i/>
        </w:rPr>
        <w:t xml:space="preserve">Professor of Pediatrics </w:t>
      </w:r>
    </w:p>
    <w:p w:rsidR="006E57A1" w:rsidRPr="00E56C23" w:rsidRDefault="006E57A1" w:rsidP="00ED0E40">
      <w:pPr>
        <w:spacing w:after="0" w:line="240" w:lineRule="auto"/>
        <w:jc w:val="center"/>
        <w:rPr>
          <w:b/>
          <w:color w:val="009900"/>
          <w:sz w:val="12"/>
        </w:rPr>
      </w:pPr>
    </w:p>
    <w:p w:rsidR="00D4639B" w:rsidRPr="00642488" w:rsidRDefault="00A90CA3" w:rsidP="00ED0E4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Jessic</w:t>
      </w:r>
      <w:r w:rsidR="00824B0F">
        <w:rPr>
          <w:b/>
          <w:color w:val="009900"/>
        </w:rPr>
        <w:t>a L. Faraci, MD</w:t>
      </w:r>
    </w:p>
    <w:p w:rsidR="00D4639B" w:rsidRDefault="00B4174E" w:rsidP="00ED0E40">
      <w:pPr>
        <w:spacing w:after="0" w:line="240" w:lineRule="auto"/>
        <w:jc w:val="center"/>
        <w:rPr>
          <w:i/>
        </w:rPr>
      </w:pPr>
      <w:r w:rsidRPr="00642488">
        <w:rPr>
          <w:i/>
        </w:rPr>
        <w:t xml:space="preserve"> </w:t>
      </w:r>
      <w:r w:rsidR="00A90CA3">
        <w:rPr>
          <w:i/>
        </w:rPr>
        <w:t>Family Medicine Physi</w:t>
      </w:r>
      <w:r w:rsidR="00DE6008">
        <w:rPr>
          <w:i/>
        </w:rPr>
        <w:t>ci</w:t>
      </w:r>
      <w:r w:rsidR="00A90CA3">
        <w:rPr>
          <w:i/>
        </w:rPr>
        <w:t>an</w:t>
      </w:r>
    </w:p>
    <w:p w:rsidR="00E270A5" w:rsidRPr="00642488" w:rsidRDefault="00E270A5" w:rsidP="00ED0E40">
      <w:pPr>
        <w:spacing w:after="0" w:line="240" w:lineRule="auto"/>
        <w:jc w:val="center"/>
        <w:rPr>
          <w:i/>
        </w:rPr>
      </w:pPr>
      <w:r>
        <w:rPr>
          <w:i/>
        </w:rPr>
        <w:t>Clinical Assistant Professor</w:t>
      </w:r>
    </w:p>
    <w:p w:rsidR="003B5B88" w:rsidRPr="00E56C23" w:rsidRDefault="003B5B88" w:rsidP="00D621E0">
      <w:pPr>
        <w:spacing w:after="0" w:line="240" w:lineRule="auto"/>
        <w:jc w:val="center"/>
        <w:rPr>
          <w:b/>
          <w:color w:val="009900"/>
          <w:sz w:val="12"/>
        </w:rPr>
      </w:pPr>
    </w:p>
    <w:p w:rsidR="00D621E0" w:rsidRPr="00642488" w:rsidRDefault="00A90CA3" w:rsidP="00D621E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Erica J. Gibson, MD</w:t>
      </w:r>
    </w:p>
    <w:p w:rsidR="00D621E0" w:rsidRPr="00642488" w:rsidRDefault="00A90CA3" w:rsidP="00D621E0">
      <w:pPr>
        <w:spacing w:after="0" w:line="240" w:lineRule="auto"/>
        <w:jc w:val="center"/>
        <w:rPr>
          <w:i/>
        </w:rPr>
      </w:pPr>
      <w:r>
        <w:rPr>
          <w:i/>
        </w:rPr>
        <w:t>Associate Professor of Pediatrics</w:t>
      </w:r>
    </w:p>
    <w:p w:rsidR="00D621E0" w:rsidRPr="00642488" w:rsidRDefault="00A90CA3" w:rsidP="00D621E0">
      <w:pPr>
        <w:spacing w:after="0" w:line="240" w:lineRule="auto"/>
        <w:jc w:val="center"/>
        <w:rPr>
          <w:i/>
        </w:rPr>
      </w:pPr>
      <w:r>
        <w:rPr>
          <w:i/>
        </w:rPr>
        <w:t>Vermont Child Health Improvement Program</w:t>
      </w:r>
    </w:p>
    <w:p w:rsidR="00642488" w:rsidRPr="00E56C23" w:rsidRDefault="00642488" w:rsidP="00ED0E40">
      <w:pPr>
        <w:spacing w:after="0" w:line="240" w:lineRule="auto"/>
        <w:jc w:val="center"/>
        <w:rPr>
          <w:b/>
          <w:color w:val="009900"/>
          <w:sz w:val="12"/>
        </w:rPr>
      </w:pPr>
    </w:p>
    <w:p w:rsidR="00D4639B" w:rsidRPr="00642488" w:rsidRDefault="00A90CA3" w:rsidP="00ED0E4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Peter A. Holoch, MD</w:t>
      </w:r>
    </w:p>
    <w:p w:rsidR="00722270" w:rsidRPr="00642488" w:rsidRDefault="00A90CA3" w:rsidP="00ED0E40">
      <w:pPr>
        <w:spacing w:after="0" w:line="240" w:lineRule="auto"/>
        <w:jc w:val="center"/>
        <w:rPr>
          <w:i/>
        </w:rPr>
      </w:pPr>
      <w:r>
        <w:rPr>
          <w:i/>
        </w:rPr>
        <w:t>Assistant Professor</w:t>
      </w:r>
    </w:p>
    <w:p w:rsidR="00D4639B" w:rsidRPr="00642488" w:rsidRDefault="00A90CA3" w:rsidP="00ED0E40">
      <w:pPr>
        <w:spacing w:after="0" w:line="240" w:lineRule="auto"/>
        <w:jc w:val="center"/>
        <w:rPr>
          <w:i/>
        </w:rPr>
      </w:pPr>
      <w:r>
        <w:rPr>
          <w:i/>
        </w:rPr>
        <w:t>Division of Urology</w:t>
      </w:r>
    </w:p>
    <w:p w:rsidR="00D4639B" w:rsidRPr="00642488" w:rsidRDefault="00A90CA3" w:rsidP="00ED0E40">
      <w:pPr>
        <w:spacing w:after="0" w:line="240" w:lineRule="auto"/>
        <w:jc w:val="center"/>
        <w:rPr>
          <w:i/>
        </w:rPr>
      </w:pPr>
      <w:r>
        <w:rPr>
          <w:i/>
        </w:rPr>
        <w:t>Urology Medical Student Education Director</w:t>
      </w:r>
    </w:p>
    <w:p w:rsidR="00642488" w:rsidRPr="00E56C23" w:rsidRDefault="00642488" w:rsidP="00ED0E40">
      <w:pPr>
        <w:spacing w:after="0" w:line="240" w:lineRule="auto"/>
        <w:jc w:val="center"/>
        <w:rPr>
          <w:b/>
          <w:color w:val="009900"/>
          <w:sz w:val="12"/>
        </w:rPr>
      </w:pPr>
    </w:p>
    <w:p w:rsidR="00D4639B" w:rsidRPr="00642488" w:rsidRDefault="00A90CA3" w:rsidP="00ED0E4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Virginia L.</w:t>
      </w:r>
      <w:r w:rsidR="00EA6F31">
        <w:rPr>
          <w:b/>
          <w:color w:val="009900"/>
        </w:rPr>
        <w:t xml:space="preserve"> </w:t>
      </w:r>
      <w:r>
        <w:rPr>
          <w:b/>
          <w:color w:val="009900"/>
        </w:rPr>
        <w:t>Hood, MBBS, MPH</w:t>
      </w:r>
    </w:p>
    <w:p w:rsidR="00722270" w:rsidRPr="00642488" w:rsidRDefault="00A90CA3" w:rsidP="00072D93">
      <w:pPr>
        <w:spacing w:after="0" w:line="240" w:lineRule="auto"/>
        <w:jc w:val="center"/>
        <w:rPr>
          <w:i/>
        </w:rPr>
      </w:pPr>
      <w:r>
        <w:rPr>
          <w:i/>
        </w:rPr>
        <w:t>Professor of Medicine Emerita</w:t>
      </w:r>
      <w:r w:rsidRPr="00642488">
        <w:rPr>
          <w:i/>
        </w:rPr>
        <w:t xml:space="preserve"> </w:t>
      </w:r>
      <w:r w:rsidR="001A0384" w:rsidRPr="00642488">
        <w:rPr>
          <w:i/>
        </w:rPr>
        <w:br/>
      </w:r>
      <w:r>
        <w:rPr>
          <w:i/>
        </w:rPr>
        <w:t>Division of Nephrology</w:t>
      </w:r>
    </w:p>
    <w:p w:rsidR="0046603F" w:rsidRPr="00E56C23" w:rsidRDefault="0046603F" w:rsidP="00ED0E40">
      <w:pPr>
        <w:spacing w:after="0" w:line="240" w:lineRule="auto"/>
        <w:jc w:val="center"/>
        <w:rPr>
          <w:sz w:val="12"/>
        </w:rPr>
      </w:pPr>
    </w:p>
    <w:p w:rsidR="00D4639B" w:rsidRPr="00642488" w:rsidRDefault="00A90CA3" w:rsidP="00ED0E4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Justin E. Hurlburt, DMD, MA</w:t>
      </w:r>
    </w:p>
    <w:p w:rsidR="00D4639B" w:rsidRDefault="00A90CA3" w:rsidP="00ED0E40">
      <w:pPr>
        <w:spacing w:after="0" w:line="240" w:lineRule="auto"/>
        <w:jc w:val="center"/>
        <w:rPr>
          <w:i/>
        </w:rPr>
      </w:pPr>
      <w:r>
        <w:rPr>
          <w:i/>
        </w:rPr>
        <w:t>Clinical Assistant Professor</w:t>
      </w:r>
    </w:p>
    <w:p w:rsidR="00A90CA3" w:rsidRPr="00642488" w:rsidRDefault="00A90CA3" w:rsidP="00ED0E40">
      <w:pPr>
        <w:spacing w:after="0" w:line="240" w:lineRule="auto"/>
        <w:jc w:val="center"/>
        <w:rPr>
          <w:i/>
        </w:rPr>
      </w:pPr>
      <w:r>
        <w:rPr>
          <w:i/>
        </w:rPr>
        <w:t>Dental Residency Director</w:t>
      </w:r>
    </w:p>
    <w:p w:rsidR="00CA5811" w:rsidRPr="00E56C23" w:rsidRDefault="00CA5811" w:rsidP="00ED0E40">
      <w:pPr>
        <w:spacing w:after="0" w:line="240" w:lineRule="auto"/>
        <w:jc w:val="center"/>
        <w:rPr>
          <w:sz w:val="12"/>
        </w:rPr>
      </w:pPr>
    </w:p>
    <w:p w:rsidR="00D4639B" w:rsidRPr="00642488" w:rsidRDefault="00DC1899" w:rsidP="00ED0E40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Clara M.</w:t>
      </w:r>
      <w:r w:rsidR="00653438">
        <w:rPr>
          <w:b/>
          <w:color w:val="009900"/>
        </w:rPr>
        <w:t xml:space="preserve"> Keegan, MD</w:t>
      </w:r>
    </w:p>
    <w:p w:rsidR="00503FCF" w:rsidRPr="00E56C23" w:rsidRDefault="00653438" w:rsidP="00ED0E40">
      <w:pPr>
        <w:spacing w:after="0" w:line="240" w:lineRule="auto"/>
        <w:jc w:val="center"/>
        <w:rPr>
          <w:i/>
          <w:sz w:val="12"/>
        </w:rPr>
      </w:pPr>
      <w:r>
        <w:rPr>
          <w:i/>
        </w:rPr>
        <w:t>Associate Professor of Family Medicine</w:t>
      </w:r>
      <w:r w:rsidR="00CA5811" w:rsidRPr="00642488">
        <w:rPr>
          <w:i/>
        </w:rPr>
        <w:t xml:space="preserve"> </w:t>
      </w:r>
      <w:r w:rsidR="00CA5811" w:rsidRPr="00642488">
        <w:rPr>
          <w:i/>
        </w:rPr>
        <w:br/>
      </w:r>
    </w:p>
    <w:p w:rsidR="009C5A4E" w:rsidRPr="00642488" w:rsidRDefault="00653438" w:rsidP="00AC3646">
      <w:pPr>
        <w:spacing w:after="0" w:line="240" w:lineRule="auto"/>
        <w:jc w:val="center"/>
        <w:rPr>
          <w:i/>
        </w:rPr>
      </w:pPr>
      <w:r>
        <w:rPr>
          <w:b/>
          <w:color w:val="009900"/>
        </w:rPr>
        <w:t>John G. King, MD, MPH</w:t>
      </w:r>
      <w:r>
        <w:rPr>
          <w:b/>
          <w:color w:val="009900"/>
        </w:rPr>
        <w:br/>
      </w:r>
      <w:r>
        <w:rPr>
          <w:i/>
        </w:rPr>
        <w:t>Professor and Vice Chair</w:t>
      </w:r>
    </w:p>
    <w:p w:rsidR="00AC3646" w:rsidRPr="00642488" w:rsidRDefault="00653438" w:rsidP="00AC3646">
      <w:pPr>
        <w:spacing w:after="0" w:line="240" w:lineRule="auto"/>
        <w:jc w:val="center"/>
        <w:rPr>
          <w:i/>
        </w:rPr>
      </w:pPr>
      <w:r>
        <w:rPr>
          <w:i/>
        </w:rPr>
        <w:t>Family Medicine</w:t>
      </w:r>
    </w:p>
    <w:p w:rsidR="003B5B88" w:rsidRPr="00E56C23" w:rsidRDefault="003B5B88" w:rsidP="009C5A4E">
      <w:pPr>
        <w:spacing w:after="0" w:line="240" w:lineRule="auto"/>
        <w:jc w:val="center"/>
        <w:rPr>
          <w:b/>
          <w:color w:val="009900"/>
          <w:sz w:val="12"/>
        </w:rPr>
      </w:pPr>
    </w:p>
    <w:p w:rsidR="009C5A4E" w:rsidRPr="00642488" w:rsidRDefault="00653438" w:rsidP="009C5A4E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John G. Koutras, MD</w:t>
      </w:r>
    </w:p>
    <w:p w:rsidR="009C5A4E" w:rsidRPr="00642488" w:rsidRDefault="00653438" w:rsidP="00AC3646">
      <w:pPr>
        <w:spacing w:after="0" w:line="240" w:lineRule="auto"/>
        <w:jc w:val="center"/>
        <w:rPr>
          <w:i/>
        </w:rPr>
      </w:pPr>
      <w:r>
        <w:rPr>
          <w:i/>
        </w:rPr>
        <w:t>Clinical Assistant Professor</w:t>
      </w:r>
    </w:p>
    <w:p w:rsidR="009C5A4E" w:rsidRPr="00642488" w:rsidRDefault="00653438" w:rsidP="00AC3646">
      <w:pPr>
        <w:spacing w:after="0" w:line="240" w:lineRule="auto"/>
        <w:jc w:val="center"/>
        <w:rPr>
          <w:i/>
        </w:rPr>
      </w:pPr>
      <w:r>
        <w:rPr>
          <w:i/>
        </w:rPr>
        <w:t>Psychiatry and Pediatrics</w:t>
      </w:r>
    </w:p>
    <w:p w:rsidR="00AE3E9C" w:rsidRPr="00E56C23" w:rsidRDefault="00AE3E9C" w:rsidP="00326A92">
      <w:pPr>
        <w:spacing w:after="0" w:line="240" w:lineRule="auto"/>
        <w:jc w:val="center"/>
        <w:rPr>
          <w:i/>
          <w:sz w:val="12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3B2352" w:rsidRDefault="003B2352" w:rsidP="00722270">
      <w:pPr>
        <w:spacing w:after="0" w:line="240" w:lineRule="auto"/>
        <w:jc w:val="center"/>
        <w:rPr>
          <w:b/>
          <w:color w:val="009900"/>
        </w:rPr>
      </w:pPr>
    </w:p>
    <w:p w:rsidR="00722270" w:rsidRPr="00642488" w:rsidRDefault="00653438" w:rsidP="00722270">
      <w:pPr>
        <w:spacing w:after="0" w:line="240" w:lineRule="auto"/>
        <w:jc w:val="center"/>
        <w:rPr>
          <w:b/>
          <w:color w:val="009900"/>
        </w:rPr>
      </w:pPr>
      <w:bookmarkStart w:id="0" w:name="_GoBack"/>
      <w:bookmarkEnd w:id="0"/>
      <w:r>
        <w:rPr>
          <w:b/>
          <w:color w:val="009900"/>
        </w:rPr>
        <w:t>Chichi Lau, MD</w:t>
      </w:r>
    </w:p>
    <w:p w:rsidR="00722270" w:rsidRPr="00642488" w:rsidRDefault="00653438" w:rsidP="00722270">
      <w:pPr>
        <w:spacing w:after="0" w:line="240" w:lineRule="auto"/>
        <w:jc w:val="center"/>
        <w:rPr>
          <w:i/>
        </w:rPr>
      </w:pPr>
      <w:r>
        <w:rPr>
          <w:i/>
        </w:rPr>
        <w:t>Associate Professor of Medicine</w:t>
      </w:r>
    </w:p>
    <w:p w:rsidR="00722270" w:rsidRPr="00642488" w:rsidRDefault="00653438" w:rsidP="00722270">
      <w:pPr>
        <w:spacing w:after="0" w:line="240" w:lineRule="auto"/>
        <w:jc w:val="center"/>
        <w:rPr>
          <w:i/>
        </w:rPr>
      </w:pPr>
      <w:r>
        <w:rPr>
          <w:i/>
        </w:rPr>
        <w:t>Division of Rheumatology and Clinical Immunology</w:t>
      </w:r>
    </w:p>
    <w:p w:rsidR="003B2352" w:rsidRPr="00F77980" w:rsidRDefault="003B2352" w:rsidP="00B32DCF">
      <w:pPr>
        <w:spacing w:after="0" w:line="240" w:lineRule="auto"/>
        <w:jc w:val="center"/>
        <w:rPr>
          <w:b/>
          <w:color w:val="009900"/>
          <w:sz w:val="12"/>
          <w:szCs w:val="12"/>
        </w:rPr>
      </w:pPr>
    </w:p>
    <w:p w:rsidR="00B32DCF" w:rsidRPr="00642488" w:rsidRDefault="00B96F07" w:rsidP="00B32DCF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John (Jack) L. Leahy, MD</w:t>
      </w:r>
    </w:p>
    <w:p w:rsidR="00B96F07" w:rsidRDefault="00B96F07" w:rsidP="00B32DCF">
      <w:pPr>
        <w:spacing w:after="0" w:line="240" w:lineRule="auto"/>
        <w:jc w:val="center"/>
        <w:rPr>
          <w:i/>
        </w:rPr>
      </w:pPr>
      <w:r w:rsidRPr="00B96F07">
        <w:rPr>
          <w:i/>
        </w:rPr>
        <w:t xml:space="preserve">Sarah Nichols Gruening Green and Gold </w:t>
      </w:r>
    </w:p>
    <w:p w:rsidR="002351F3" w:rsidRDefault="00B96F07" w:rsidP="00B96F07">
      <w:pPr>
        <w:spacing w:after="0" w:line="240" w:lineRule="auto"/>
        <w:jc w:val="center"/>
        <w:rPr>
          <w:i/>
        </w:rPr>
      </w:pPr>
      <w:r w:rsidRPr="00B96F07">
        <w:rPr>
          <w:i/>
        </w:rPr>
        <w:t xml:space="preserve">Professor of Diabetes </w:t>
      </w:r>
    </w:p>
    <w:p w:rsidR="00B96F07" w:rsidRDefault="00B96F07" w:rsidP="00B96F07">
      <w:pPr>
        <w:spacing w:after="0" w:line="240" w:lineRule="auto"/>
        <w:jc w:val="center"/>
        <w:rPr>
          <w:i/>
        </w:rPr>
      </w:pPr>
      <w:r>
        <w:rPr>
          <w:i/>
        </w:rPr>
        <w:t>Co-Chief, Division of Endocrinology</w:t>
      </w:r>
    </w:p>
    <w:p w:rsidR="00B96F07" w:rsidRPr="00642488" w:rsidRDefault="00B96F07" w:rsidP="00B96F07">
      <w:pPr>
        <w:spacing w:after="0" w:line="240" w:lineRule="auto"/>
        <w:jc w:val="center"/>
        <w:rPr>
          <w:i/>
        </w:rPr>
      </w:pPr>
      <w:r>
        <w:rPr>
          <w:i/>
        </w:rPr>
        <w:t>Diabetes and Metabolism</w:t>
      </w:r>
    </w:p>
    <w:p w:rsidR="00B32DCF" w:rsidRPr="00E56C23" w:rsidRDefault="00B32DCF" w:rsidP="00AE3E9C">
      <w:pPr>
        <w:spacing w:after="0" w:line="240" w:lineRule="auto"/>
        <w:jc w:val="center"/>
        <w:rPr>
          <w:b/>
          <w:color w:val="009900"/>
          <w:sz w:val="12"/>
        </w:rPr>
      </w:pPr>
    </w:p>
    <w:p w:rsidR="00AE3E9C" w:rsidRPr="00642488" w:rsidRDefault="00681D2E" w:rsidP="00AE3E9C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Robert M. Lobel, MD</w:t>
      </w:r>
    </w:p>
    <w:p w:rsidR="00F87FF2" w:rsidRDefault="00681D2E" w:rsidP="00681D2E">
      <w:pPr>
        <w:spacing w:after="0" w:line="240" w:lineRule="auto"/>
        <w:jc w:val="center"/>
      </w:pPr>
      <w:r>
        <w:rPr>
          <w:i/>
        </w:rPr>
        <w:t>Assistant Professor of Medicine</w:t>
      </w:r>
      <w:r w:rsidR="0081164A" w:rsidRPr="00642488">
        <w:t xml:space="preserve"> </w:t>
      </w:r>
    </w:p>
    <w:p w:rsidR="00681D2E" w:rsidRDefault="00681D2E" w:rsidP="00681D2E">
      <w:pPr>
        <w:spacing w:after="0" w:line="240" w:lineRule="auto"/>
        <w:jc w:val="center"/>
        <w:rPr>
          <w:i/>
        </w:rPr>
      </w:pPr>
      <w:r w:rsidRPr="00681D2E">
        <w:rPr>
          <w:i/>
        </w:rPr>
        <w:t>Division of Cardiovascular Medicine</w:t>
      </w:r>
    </w:p>
    <w:p w:rsidR="00681D2E" w:rsidRDefault="00681D2E" w:rsidP="00681D2E">
      <w:pPr>
        <w:spacing w:after="0" w:line="240" w:lineRule="auto"/>
        <w:jc w:val="center"/>
        <w:rPr>
          <w:i/>
        </w:rPr>
      </w:pPr>
      <w:r>
        <w:rPr>
          <w:i/>
        </w:rPr>
        <w:t>Clinic Cardiac</w:t>
      </w:r>
    </w:p>
    <w:p w:rsidR="00AE3E9C" w:rsidRPr="00E56C23" w:rsidRDefault="00AE3E9C" w:rsidP="00326A92">
      <w:pPr>
        <w:spacing w:after="0" w:line="240" w:lineRule="auto"/>
        <w:jc w:val="center"/>
        <w:rPr>
          <w:b/>
          <w:sz w:val="12"/>
        </w:rPr>
      </w:pPr>
    </w:p>
    <w:p w:rsidR="00681D2E" w:rsidRPr="00642488" w:rsidRDefault="00681D2E" w:rsidP="00681D2E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Megan P. Malgeri, MD</w:t>
      </w:r>
    </w:p>
    <w:p w:rsidR="006E6594" w:rsidRDefault="00681D2E" w:rsidP="006E6594">
      <w:pPr>
        <w:spacing w:after="0" w:line="240" w:lineRule="auto"/>
        <w:jc w:val="center"/>
        <w:rPr>
          <w:i/>
        </w:rPr>
      </w:pPr>
      <w:r>
        <w:rPr>
          <w:i/>
        </w:rPr>
        <w:t xml:space="preserve">Assistant Professor of Family </w:t>
      </w:r>
      <w:r w:rsidR="00EA6F31">
        <w:rPr>
          <w:i/>
        </w:rPr>
        <w:t>Medicine</w:t>
      </w:r>
    </w:p>
    <w:p w:rsidR="006E6594" w:rsidRPr="003B2352" w:rsidRDefault="006E6594" w:rsidP="006E6594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:rsidR="006E6594" w:rsidRPr="00642488" w:rsidRDefault="006E6594" w:rsidP="006E6594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 xml:space="preserve">Katherine M. </w:t>
      </w:r>
      <w:proofErr w:type="spellStart"/>
      <w:r>
        <w:rPr>
          <w:b/>
          <w:color w:val="009900"/>
        </w:rPr>
        <w:t>Mariani</w:t>
      </w:r>
      <w:proofErr w:type="spellEnd"/>
      <w:r>
        <w:rPr>
          <w:b/>
          <w:color w:val="009900"/>
        </w:rPr>
        <w:t>, MD, MPH</w:t>
      </w:r>
    </w:p>
    <w:p w:rsidR="006E6594" w:rsidRDefault="006E6594" w:rsidP="006E6594">
      <w:pPr>
        <w:spacing w:after="0" w:line="240" w:lineRule="auto"/>
        <w:jc w:val="center"/>
        <w:rPr>
          <w:i/>
        </w:rPr>
      </w:pPr>
      <w:r>
        <w:rPr>
          <w:i/>
        </w:rPr>
        <w:t>Assistant Professor of Family Medicine</w:t>
      </w:r>
    </w:p>
    <w:p w:rsidR="00681D2E" w:rsidRPr="003B2352" w:rsidRDefault="00681D2E" w:rsidP="00681D2E">
      <w:pPr>
        <w:spacing w:after="0" w:line="240" w:lineRule="auto"/>
        <w:jc w:val="center"/>
        <w:rPr>
          <w:i/>
          <w:sz w:val="12"/>
          <w:szCs w:val="12"/>
        </w:rPr>
      </w:pPr>
    </w:p>
    <w:p w:rsidR="006E6594" w:rsidRPr="00642488" w:rsidRDefault="006E6594" w:rsidP="006E6594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Jessie S. Moore, MD, FACS, FASCRS</w:t>
      </w:r>
    </w:p>
    <w:p w:rsidR="006E6594" w:rsidRPr="00642488" w:rsidRDefault="006E6594" w:rsidP="006E6594">
      <w:pPr>
        <w:spacing w:after="0" w:line="240" w:lineRule="auto"/>
        <w:jc w:val="center"/>
        <w:rPr>
          <w:i/>
        </w:rPr>
      </w:pPr>
      <w:r w:rsidRPr="00642488">
        <w:rPr>
          <w:i/>
        </w:rPr>
        <w:t xml:space="preserve">Associate Professor </w:t>
      </w:r>
      <w:r>
        <w:rPr>
          <w:i/>
        </w:rPr>
        <w:t>of Surgery</w:t>
      </w:r>
    </w:p>
    <w:p w:rsidR="00681D2E" w:rsidRPr="003B2352" w:rsidRDefault="00681D2E" w:rsidP="00681D2E">
      <w:pPr>
        <w:spacing w:after="0" w:line="240" w:lineRule="auto"/>
        <w:jc w:val="center"/>
        <w:rPr>
          <w:i/>
          <w:sz w:val="12"/>
          <w:szCs w:val="12"/>
        </w:rPr>
      </w:pPr>
    </w:p>
    <w:p w:rsidR="00681D2E" w:rsidRPr="00642488" w:rsidRDefault="00681D2E" w:rsidP="00681D2E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>Kimberly A. Sikule, MD</w:t>
      </w:r>
    </w:p>
    <w:p w:rsidR="00681D2E" w:rsidRDefault="00681D2E" w:rsidP="00681D2E">
      <w:pPr>
        <w:spacing w:after="0" w:line="240" w:lineRule="auto"/>
        <w:jc w:val="center"/>
        <w:rPr>
          <w:i/>
        </w:rPr>
      </w:pPr>
      <w:r>
        <w:rPr>
          <w:i/>
        </w:rPr>
        <w:t>Assistant Professor of Family Medicine</w:t>
      </w:r>
    </w:p>
    <w:p w:rsidR="003B2352" w:rsidRPr="003B2352" w:rsidRDefault="003B2352" w:rsidP="009421CD">
      <w:pPr>
        <w:spacing w:after="0" w:line="240" w:lineRule="auto"/>
        <w:jc w:val="center"/>
        <w:rPr>
          <w:b/>
          <w:color w:val="009900"/>
          <w:sz w:val="12"/>
          <w:szCs w:val="12"/>
        </w:rPr>
      </w:pPr>
    </w:p>
    <w:p w:rsidR="009421CD" w:rsidRPr="00642488" w:rsidRDefault="009421CD" w:rsidP="009421CD">
      <w:pPr>
        <w:spacing w:after="0" w:line="240" w:lineRule="auto"/>
        <w:jc w:val="center"/>
        <w:rPr>
          <w:b/>
          <w:color w:val="009900"/>
        </w:rPr>
      </w:pPr>
      <w:r>
        <w:rPr>
          <w:b/>
          <w:color w:val="009900"/>
        </w:rPr>
        <w:t xml:space="preserve">Waqar </w:t>
      </w:r>
      <w:proofErr w:type="spellStart"/>
      <w:r>
        <w:rPr>
          <w:b/>
          <w:color w:val="009900"/>
        </w:rPr>
        <w:t>Waheed</w:t>
      </w:r>
      <w:proofErr w:type="spellEnd"/>
      <w:r>
        <w:rPr>
          <w:b/>
          <w:color w:val="009900"/>
        </w:rPr>
        <w:t>, MD</w:t>
      </w:r>
    </w:p>
    <w:p w:rsidR="009421CD" w:rsidRPr="00642488" w:rsidRDefault="009421CD" w:rsidP="009421CD">
      <w:pPr>
        <w:spacing w:after="0" w:line="240" w:lineRule="auto"/>
        <w:jc w:val="center"/>
        <w:rPr>
          <w:i/>
        </w:rPr>
      </w:pPr>
      <w:r w:rsidRPr="00642488">
        <w:rPr>
          <w:i/>
        </w:rPr>
        <w:t xml:space="preserve">Associate Professor </w:t>
      </w:r>
      <w:r>
        <w:rPr>
          <w:i/>
        </w:rPr>
        <w:t>of Neurological Sciences</w:t>
      </w:r>
    </w:p>
    <w:p w:rsidR="009421CD" w:rsidRDefault="009421CD" w:rsidP="009421CD">
      <w:pPr>
        <w:spacing w:after="0" w:line="240" w:lineRule="auto"/>
        <w:jc w:val="center"/>
        <w:rPr>
          <w:i/>
          <w:sz w:val="12"/>
        </w:rPr>
      </w:pPr>
    </w:p>
    <w:p w:rsidR="009421CD" w:rsidRPr="00642488" w:rsidRDefault="009421CD" w:rsidP="009421CD">
      <w:pPr>
        <w:spacing w:after="0" w:line="240" w:lineRule="auto"/>
        <w:jc w:val="center"/>
        <w:rPr>
          <w:i/>
        </w:rPr>
      </w:pPr>
    </w:p>
    <w:p w:rsidR="009421CD" w:rsidRDefault="009421CD" w:rsidP="009421CD">
      <w:pPr>
        <w:spacing w:after="0" w:line="240" w:lineRule="auto"/>
        <w:jc w:val="center"/>
        <w:rPr>
          <w:i/>
          <w:sz w:val="12"/>
        </w:rPr>
      </w:pPr>
    </w:p>
    <w:p w:rsidR="009421CD" w:rsidRPr="00642488" w:rsidRDefault="009421CD" w:rsidP="00681D2E">
      <w:pPr>
        <w:spacing w:after="0" w:line="240" w:lineRule="auto"/>
        <w:jc w:val="center"/>
        <w:rPr>
          <w:i/>
        </w:rPr>
      </w:pPr>
    </w:p>
    <w:p w:rsidR="00681D2E" w:rsidRDefault="00681D2E" w:rsidP="00681D2E">
      <w:pPr>
        <w:spacing w:after="0" w:line="240" w:lineRule="auto"/>
        <w:jc w:val="center"/>
        <w:rPr>
          <w:i/>
          <w:sz w:val="12"/>
        </w:rPr>
      </w:pPr>
    </w:p>
    <w:p w:rsidR="00681D2E" w:rsidRPr="00642488" w:rsidRDefault="00681D2E" w:rsidP="00681D2E">
      <w:pPr>
        <w:spacing w:after="0" w:line="240" w:lineRule="auto"/>
        <w:jc w:val="center"/>
        <w:rPr>
          <w:i/>
        </w:rPr>
      </w:pPr>
    </w:p>
    <w:p w:rsidR="00681D2E" w:rsidRDefault="00681D2E" w:rsidP="00681D2E">
      <w:pPr>
        <w:spacing w:after="0" w:line="240" w:lineRule="auto"/>
        <w:jc w:val="center"/>
        <w:rPr>
          <w:i/>
          <w:sz w:val="12"/>
        </w:rPr>
      </w:pPr>
    </w:p>
    <w:p w:rsidR="00681D2E" w:rsidRPr="00642488" w:rsidRDefault="00681D2E" w:rsidP="00681D2E">
      <w:pPr>
        <w:spacing w:after="0" w:line="240" w:lineRule="auto"/>
        <w:jc w:val="center"/>
        <w:rPr>
          <w:i/>
        </w:rPr>
      </w:pPr>
    </w:p>
    <w:p w:rsidR="00681D2E" w:rsidRDefault="00681D2E" w:rsidP="00681D2E">
      <w:pPr>
        <w:spacing w:after="0" w:line="240" w:lineRule="auto"/>
        <w:jc w:val="center"/>
        <w:rPr>
          <w:i/>
          <w:sz w:val="12"/>
        </w:rPr>
      </w:pPr>
    </w:p>
    <w:p w:rsidR="00681D2E" w:rsidRDefault="00681D2E" w:rsidP="00F25E48">
      <w:pPr>
        <w:spacing w:after="0" w:line="240" w:lineRule="auto"/>
        <w:jc w:val="center"/>
        <w:rPr>
          <w:i/>
          <w:sz w:val="12"/>
        </w:rPr>
      </w:pPr>
    </w:p>
    <w:p w:rsidR="00681D2E" w:rsidRPr="00E56C23" w:rsidRDefault="00681D2E" w:rsidP="00F25E48">
      <w:pPr>
        <w:spacing w:after="0" w:line="240" w:lineRule="auto"/>
        <w:jc w:val="center"/>
        <w:rPr>
          <w:i/>
          <w:sz w:val="12"/>
        </w:rPr>
      </w:pPr>
    </w:p>
    <w:sectPr w:rsidR="00681D2E" w:rsidRPr="00E56C23" w:rsidSect="006D1EAA">
      <w:type w:val="continuous"/>
      <w:pgSz w:w="12240" w:h="15840"/>
      <w:pgMar w:top="1170" w:right="630" w:bottom="180" w:left="81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8A" w:rsidRDefault="00E74C8A" w:rsidP="009849FC">
      <w:pPr>
        <w:spacing w:after="0" w:line="240" w:lineRule="auto"/>
      </w:pPr>
      <w:r>
        <w:separator/>
      </w:r>
    </w:p>
  </w:endnote>
  <w:endnote w:type="continuationSeparator" w:id="0">
    <w:p w:rsidR="00E74C8A" w:rsidRDefault="00E74C8A" w:rsidP="0098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8A" w:rsidRDefault="00E74C8A" w:rsidP="009849FC">
      <w:pPr>
        <w:spacing w:after="0" w:line="240" w:lineRule="auto"/>
      </w:pPr>
      <w:r>
        <w:separator/>
      </w:r>
    </w:p>
  </w:footnote>
  <w:footnote w:type="continuationSeparator" w:id="0">
    <w:p w:rsidR="00E74C8A" w:rsidRDefault="00E74C8A" w:rsidP="00984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2F"/>
    <w:rsid w:val="00015493"/>
    <w:rsid w:val="00036F51"/>
    <w:rsid w:val="00072D93"/>
    <w:rsid w:val="0007767B"/>
    <w:rsid w:val="00077B11"/>
    <w:rsid w:val="00093FAE"/>
    <w:rsid w:val="00103C25"/>
    <w:rsid w:val="00116928"/>
    <w:rsid w:val="001355AE"/>
    <w:rsid w:val="001646E9"/>
    <w:rsid w:val="00180B82"/>
    <w:rsid w:val="001837B8"/>
    <w:rsid w:val="00191698"/>
    <w:rsid w:val="001A0384"/>
    <w:rsid w:val="00210F19"/>
    <w:rsid w:val="00231D13"/>
    <w:rsid w:val="002351F3"/>
    <w:rsid w:val="002A2F56"/>
    <w:rsid w:val="002E6352"/>
    <w:rsid w:val="002F6EA6"/>
    <w:rsid w:val="00314F4A"/>
    <w:rsid w:val="00326A92"/>
    <w:rsid w:val="00357D24"/>
    <w:rsid w:val="003B2352"/>
    <w:rsid w:val="003B5B88"/>
    <w:rsid w:val="004246B5"/>
    <w:rsid w:val="004249D2"/>
    <w:rsid w:val="00433D31"/>
    <w:rsid w:val="00442B2C"/>
    <w:rsid w:val="00454F7A"/>
    <w:rsid w:val="00461FAA"/>
    <w:rsid w:val="0046603F"/>
    <w:rsid w:val="00472D06"/>
    <w:rsid w:val="00474191"/>
    <w:rsid w:val="0048704A"/>
    <w:rsid w:val="004A2EB4"/>
    <w:rsid w:val="004A3BE7"/>
    <w:rsid w:val="004A793D"/>
    <w:rsid w:val="00503FCF"/>
    <w:rsid w:val="0052732F"/>
    <w:rsid w:val="0054229D"/>
    <w:rsid w:val="00565287"/>
    <w:rsid w:val="00584A96"/>
    <w:rsid w:val="0058775E"/>
    <w:rsid w:val="005A7E6B"/>
    <w:rsid w:val="005F1E07"/>
    <w:rsid w:val="00611DA5"/>
    <w:rsid w:val="00642488"/>
    <w:rsid w:val="00653438"/>
    <w:rsid w:val="00661EE4"/>
    <w:rsid w:val="00681D2E"/>
    <w:rsid w:val="006C5089"/>
    <w:rsid w:val="006D1EAA"/>
    <w:rsid w:val="006E0CFC"/>
    <w:rsid w:val="006E53AF"/>
    <w:rsid w:val="006E57A1"/>
    <w:rsid w:val="006E6594"/>
    <w:rsid w:val="00722270"/>
    <w:rsid w:val="0073245E"/>
    <w:rsid w:val="007364E2"/>
    <w:rsid w:val="00747B0B"/>
    <w:rsid w:val="00754E58"/>
    <w:rsid w:val="007950AE"/>
    <w:rsid w:val="007A7C2E"/>
    <w:rsid w:val="007B404F"/>
    <w:rsid w:val="007D5BF3"/>
    <w:rsid w:val="007E003F"/>
    <w:rsid w:val="00810940"/>
    <w:rsid w:val="0081164A"/>
    <w:rsid w:val="00814C23"/>
    <w:rsid w:val="00820503"/>
    <w:rsid w:val="00824B0F"/>
    <w:rsid w:val="00844F32"/>
    <w:rsid w:val="00872CC1"/>
    <w:rsid w:val="0087676D"/>
    <w:rsid w:val="00885B65"/>
    <w:rsid w:val="00885CA6"/>
    <w:rsid w:val="00887311"/>
    <w:rsid w:val="008B6B82"/>
    <w:rsid w:val="008C404C"/>
    <w:rsid w:val="009256F1"/>
    <w:rsid w:val="009421CD"/>
    <w:rsid w:val="00984708"/>
    <w:rsid w:val="009849FC"/>
    <w:rsid w:val="009851EE"/>
    <w:rsid w:val="009B056B"/>
    <w:rsid w:val="009C5A4E"/>
    <w:rsid w:val="009E1AC7"/>
    <w:rsid w:val="009E5077"/>
    <w:rsid w:val="00A16434"/>
    <w:rsid w:val="00A230C2"/>
    <w:rsid w:val="00A665DF"/>
    <w:rsid w:val="00A7540C"/>
    <w:rsid w:val="00A84E15"/>
    <w:rsid w:val="00A90CA3"/>
    <w:rsid w:val="00AB12F1"/>
    <w:rsid w:val="00AC3646"/>
    <w:rsid w:val="00AC4043"/>
    <w:rsid w:val="00AE3E9C"/>
    <w:rsid w:val="00B32DCF"/>
    <w:rsid w:val="00B4174E"/>
    <w:rsid w:val="00B86759"/>
    <w:rsid w:val="00B96F07"/>
    <w:rsid w:val="00BB4FB1"/>
    <w:rsid w:val="00BC7208"/>
    <w:rsid w:val="00BD6849"/>
    <w:rsid w:val="00C33D46"/>
    <w:rsid w:val="00C46DF3"/>
    <w:rsid w:val="00C54949"/>
    <w:rsid w:val="00C7063D"/>
    <w:rsid w:val="00C927F3"/>
    <w:rsid w:val="00CA5811"/>
    <w:rsid w:val="00CB2202"/>
    <w:rsid w:val="00CE67AD"/>
    <w:rsid w:val="00D02811"/>
    <w:rsid w:val="00D154CF"/>
    <w:rsid w:val="00D43564"/>
    <w:rsid w:val="00D4639B"/>
    <w:rsid w:val="00D621E0"/>
    <w:rsid w:val="00D735EE"/>
    <w:rsid w:val="00D934C1"/>
    <w:rsid w:val="00DB0B19"/>
    <w:rsid w:val="00DB1685"/>
    <w:rsid w:val="00DC1899"/>
    <w:rsid w:val="00DD4A5F"/>
    <w:rsid w:val="00DE6008"/>
    <w:rsid w:val="00DF5476"/>
    <w:rsid w:val="00E10F2F"/>
    <w:rsid w:val="00E270A5"/>
    <w:rsid w:val="00E33530"/>
    <w:rsid w:val="00E35CE7"/>
    <w:rsid w:val="00E56C23"/>
    <w:rsid w:val="00E74C8A"/>
    <w:rsid w:val="00E85470"/>
    <w:rsid w:val="00EA6F31"/>
    <w:rsid w:val="00EC34E4"/>
    <w:rsid w:val="00ED0E40"/>
    <w:rsid w:val="00ED257D"/>
    <w:rsid w:val="00ED443F"/>
    <w:rsid w:val="00EF1701"/>
    <w:rsid w:val="00EF4D5A"/>
    <w:rsid w:val="00EF7C20"/>
    <w:rsid w:val="00F0518B"/>
    <w:rsid w:val="00F25E48"/>
    <w:rsid w:val="00F77980"/>
    <w:rsid w:val="00F8428E"/>
    <w:rsid w:val="00F87FF2"/>
    <w:rsid w:val="00FB4A8F"/>
    <w:rsid w:val="00FC24F6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B55F52"/>
  <w15:chartTrackingRefBased/>
  <w15:docId w15:val="{14CB9031-5AE4-4DDC-A49D-6D62AB6C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FC"/>
  </w:style>
  <w:style w:type="paragraph" w:styleId="Footer">
    <w:name w:val="footer"/>
    <w:basedOn w:val="Normal"/>
    <w:link w:val="FooterChar"/>
    <w:uiPriority w:val="99"/>
    <w:unhideWhenUsed/>
    <w:rsid w:val="009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FC"/>
  </w:style>
  <w:style w:type="paragraph" w:styleId="BalloonText">
    <w:name w:val="Balloon Text"/>
    <w:basedOn w:val="Normal"/>
    <w:link w:val="BalloonTextChar"/>
    <w:uiPriority w:val="99"/>
    <w:semiHidden/>
    <w:unhideWhenUsed/>
    <w:rsid w:val="0072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1B36-8F77-4701-86EA-246500E1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Rhea, Deborah A</dc:creator>
  <cp:keywords/>
  <dc:description/>
  <cp:lastModifiedBy>Allen, Martha A</cp:lastModifiedBy>
  <cp:revision>26</cp:revision>
  <cp:lastPrinted>2019-05-28T13:39:00Z</cp:lastPrinted>
  <dcterms:created xsi:type="dcterms:W3CDTF">2020-02-11T20:56:00Z</dcterms:created>
  <dcterms:modified xsi:type="dcterms:W3CDTF">2020-06-08T18:01:00Z</dcterms:modified>
</cp:coreProperties>
</file>