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7B5C" w14:textId="77777777" w:rsidR="00095DFE" w:rsidRDefault="00095DFE" w:rsidP="00095DFE">
      <w:pPr>
        <w:jc w:val="center"/>
        <w:rPr>
          <w:b/>
        </w:rPr>
      </w:pPr>
      <w:r w:rsidRPr="00095DFE">
        <w:rPr>
          <w:b/>
        </w:rPr>
        <w:t>The case of disappearing teaspoons: longitudinal cohort study of the displacement of teaspoons in an Australian research institute</w:t>
      </w:r>
    </w:p>
    <w:p w14:paraId="57B170AE" w14:textId="77777777" w:rsidR="00095DFE" w:rsidRPr="00095DFE" w:rsidRDefault="00095DFE" w:rsidP="00095DFE">
      <w:pPr>
        <w:jc w:val="center"/>
      </w:pPr>
      <w:r>
        <w:t>Lim et al, BMJ, 2005.</w:t>
      </w:r>
    </w:p>
    <w:p w14:paraId="4D3CB181" w14:textId="77777777" w:rsidR="00095DFE" w:rsidRDefault="00095DFE">
      <w:pPr>
        <w:rPr>
          <w:b/>
        </w:rPr>
      </w:pPr>
    </w:p>
    <w:p w14:paraId="2C728A17" w14:textId="77777777" w:rsidR="0089098E" w:rsidRPr="0089098E" w:rsidRDefault="0089098E">
      <w:r>
        <w:rPr>
          <w:b/>
        </w:rPr>
        <w:t xml:space="preserve">Background: </w:t>
      </w:r>
      <w:r>
        <w:t xml:space="preserve">Dr. Lim observed that teaspoons don’t seem to be available when they are needed. </w:t>
      </w:r>
    </w:p>
    <w:p w14:paraId="4128613B" w14:textId="0543531B" w:rsidR="0089098E" w:rsidRDefault="00095DFE">
      <w:r>
        <w:rPr>
          <w:b/>
        </w:rPr>
        <w:t>Research Question</w:t>
      </w:r>
      <w:r w:rsidR="00E0098E">
        <w:rPr>
          <w:b/>
        </w:rPr>
        <w:t>s</w:t>
      </w:r>
      <w:r>
        <w:t>:</w:t>
      </w:r>
      <w:r>
        <w:rPr>
          <w:b/>
        </w:rPr>
        <w:t xml:space="preserve"> </w:t>
      </w:r>
      <w:r>
        <w:t>Are teaspoons disappearing from our breakroom</w:t>
      </w:r>
      <w:r w:rsidR="00914040">
        <w:t>s</w:t>
      </w:r>
      <w:r w:rsidR="00E0098E">
        <w:t xml:space="preserve"> (tearooms)</w:t>
      </w:r>
      <w:r w:rsidR="00914040">
        <w:t>?</w:t>
      </w:r>
      <w:r w:rsidR="0089098E">
        <w:t xml:space="preserve"> Do </w:t>
      </w:r>
      <w:r w:rsidR="00E0098E">
        <w:t>tearoom</w:t>
      </w:r>
      <w:r w:rsidR="0089098E">
        <w:t xml:space="preserve"> users take the spoons?</w:t>
      </w:r>
    </w:p>
    <w:p w14:paraId="4526FC36" w14:textId="77777777" w:rsidR="00095DFE" w:rsidRDefault="00095DFE">
      <w:r>
        <w:rPr>
          <w:b/>
        </w:rPr>
        <w:t>Setting:</w:t>
      </w:r>
      <w:r>
        <w:t xml:space="preserve"> shared lunch rooms at academic research institution (general lunchroom and</w:t>
      </w:r>
      <w:r w:rsidR="00F84F97">
        <w:t xml:space="preserve"> more private program</w:t>
      </w:r>
      <w:r>
        <w:t>-</w:t>
      </w:r>
      <w:r w:rsidR="00F84F97">
        <w:t>specific</w:t>
      </w:r>
      <w:r>
        <w:t xml:space="preserve"> lunchroom)</w:t>
      </w:r>
    </w:p>
    <w:p w14:paraId="03A66D0D" w14:textId="47C892D3" w:rsidR="00095DFE" w:rsidRDefault="00095DFE">
      <w:r>
        <w:rPr>
          <w:b/>
        </w:rPr>
        <w:t xml:space="preserve">Study Type: </w:t>
      </w:r>
      <w:r>
        <w:t>prospective longitudinal cohort of teaspoons</w:t>
      </w:r>
      <w:r w:rsidR="0089098E">
        <w:t xml:space="preserve"> and survey of tearoom users</w:t>
      </w:r>
    </w:p>
    <w:p w14:paraId="22B23F80" w14:textId="77777777" w:rsidR="00095DFE" w:rsidRDefault="00095DFE">
      <w:pPr>
        <w:rPr>
          <w:b/>
        </w:rPr>
      </w:pPr>
      <w:r>
        <w:rPr>
          <w:b/>
        </w:rPr>
        <w:t>Methods:</w:t>
      </w:r>
    </w:p>
    <w:p w14:paraId="7D44823F" w14:textId="423AD94C" w:rsidR="00E0098E" w:rsidRPr="00E0098E" w:rsidRDefault="00E0098E" w:rsidP="00095DFE">
      <w:pPr>
        <w:pStyle w:val="ListParagraph"/>
        <w:numPr>
          <w:ilvl w:val="0"/>
          <w:numId w:val="1"/>
        </w:numPr>
        <w:rPr>
          <w:b/>
        </w:rPr>
      </w:pPr>
      <w:r>
        <w:t>54</w:t>
      </w:r>
      <w:r w:rsidR="0089098E">
        <w:t xml:space="preserve"> s</w:t>
      </w:r>
      <w:r w:rsidR="00095DFE">
        <w:t xml:space="preserve">tandard and </w:t>
      </w:r>
      <w:r>
        <w:t xml:space="preserve">16 </w:t>
      </w:r>
      <w:r w:rsidR="00095DFE">
        <w:t>high-quality teaspoons were</w:t>
      </w:r>
      <w:r>
        <w:t xml:space="preserve"> numbered and</w:t>
      </w:r>
      <w:r w:rsidR="00095DFE">
        <w:t xml:space="preserve"> “enrolled”</w:t>
      </w:r>
      <w:r w:rsidR="0089098E">
        <w:t xml:space="preserve"> by being placed in drawers of different tearooms in a research </w:t>
      </w:r>
      <w:proofErr w:type="gramStart"/>
      <w:r w:rsidR="0089098E">
        <w:t>centers</w:t>
      </w:r>
      <w:proofErr w:type="gramEnd"/>
    </w:p>
    <w:p w14:paraId="328AF112" w14:textId="43113C4A" w:rsidR="00E0098E" w:rsidRPr="00E0098E" w:rsidRDefault="00E0098E" w:rsidP="00095DFE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>Both standard and high-quality teaspoons were distributed equally across program-linked and communal tearooms.</w:t>
      </w:r>
    </w:p>
    <w:p w14:paraId="2B3AD8AF" w14:textId="4845A2FF" w:rsidR="00095DFE" w:rsidRPr="00095DFE" w:rsidRDefault="0089098E" w:rsidP="00095DFE">
      <w:pPr>
        <w:pStyle w:val="ListParagraph"/>
        <w:numPr>
          <w:ilvl w:val="0"/>
          <w:numId w:val="1"/>
        </w:numPr>
        <w:rPr>
          <w:b/>
        </w:rPr>
      </w:pPr>
      <w:r>
        <w:t>Teaspoons that were already in the drawers not included.</w:t>
      </w:r>
    </w:p>
    <w:p w14:paraId="0B977A7C" w14:textId="2F946161" w:rsidR="00095DFE" w:rsidRPr="00095DFE" w:rsidRDefault="00095DFE" w:rsidP="00095DFE">
      <w:pPr>
        <w:pStyle w:val="ListParagraph"/>
        <w:numPr>
          <w:ilvl w:val="0"/>
          <w:numId w:val="1"/>
        </w:numPr>
        <w:rPr>
          <w:b/>
        </w:rPr>
      </w:pPr>
      <w:r>
        <w:t>Monthly teaspoon counts for 5 months</w:t>
      </w:r>
      <w:r w:rsidR="0089098E">
        <w:t xml:space="preserve">, from </w:t>
      </w:r>
      <w:r w:rsidR="00E0098E">
        <w:t>2/5/2004-6/18/2004</w:t>
      </w:r>
    </w:p>
    <w:p w14:paraId="4D429068" w14:textId="77777777" w:rsidR="00095DFE" w:rsidRPr="00095DFE" w:rsidRDefault="00914040" w:rsidP="00095DFE">
      <w:pPr>
        <w:pStyle w:val="ListParagraph"/>
        <w:numPr>
          <w:ilvl w:val="0"/>
          <w:numId w:val="1"/>
        </w:numPr>
        <w:rPr>
          <w:b/>
        </w:rPr>
      </w:pPr>
      <w:r>
        <w:t>Brief survey sent to staff without knowledge of experiment</w:t>
      </w:r>
    </w:p>
    <w:p w14:paraId="0DAAC9D0" w14:textId="77777777" w:rsidR="00095DFE" w:rsidRPr="0089098E" w:rsidRDefault="00095DFE" w:rsidP="00095DFE">
      <w:pPr>
        <w:pStyle w:val="ListParagraph"/>
        <w:numPr>
          <w:ilvl w:val="0"/>
          <w:numId w:val="1"/>
        </w:numPr>
        <w:rPr>
          <w:b/>
        </w:rPr>
      </w:pPr>
      <w:r>
        <w:t xml:space="preserve">Statistics: </w:t>
      </w:r>
      <w:r w:rsidR="00914040">
        <w:t>Kaplan Meier survival curves</w:t>
      </w:r>
      <w:r w:rsidR="0089098E">
        <w:t xml:space="preserve"> and summary statistics comparing respondents. </w:t>
      </w:r>
    </w:p>
    <w:p w14:paraId="6C0CF6D8" w14:textId="77777777" w:rsidR="0089098E" w:rsidRPr="0089098E" w:rsidRDefault="0089098E" w:rsidP="00095DFE">
      <w:pPr>
        <w:pStyle w:val="ListParagraph"/>
        <w:numPr>
          <w:ilvl w:val="0"/>
          <w:numId w:val="1"/>
        </w:numPr>
        <w:rPr>
          <w:b/>
        </w:rPr>
      </w:pPr>
      <w:r>
        <w:t xml:space="preserve">Co-primary outcomes: </w:t>
      </w:r>
    </w:p>
    <w:p w14:paraId="4866A4D8" w14:textId="77777777" w:rsidR="0089098E" w:rsidRPr="0089098E" w:rsidRDefault="0089098E" w:rsidP="0089098E">
      <w:pPr>
        <w:pStyle w:val="ListParagraph"/>
        <w:numPr>
          <w:ilvl w:val="1"/>
          <w:numId w:val="1"/>
        </w:numPr>
        <w:rPr>
          <w:b/>
        </w:rPr>
      </w:pPr>
      <w:r>
        <w:t>Proportion of spoons at the end of the study.</w:t>
      </w:r>
    </w:p>
    <w:p w14:paraId="24CECD5C" w14:textId="58E683EC" w:rsidR="0089098E" w:rsidRPr="00E00C56" w:rsidRDefault="0089098E" w:rsidP="0089098E">
      <w:pPr>
        <w:pStyle w:val="ListParagraph"/>
        <w:numPr>
          <w:ilvl w:val="1"/>
          <w:numId w:val="1"/>
        </w:numPr>
        <w:rPr>
          <w:b/>
        </w:rPr>
      </w:pPr>
      <w:r>
        <w:t>Proportion of tearoom users who reported stealing teaspoons.</w:t>
      </w:r>
    </w:p>
    <w:p w14:paraId="1E5FDE76" w14:textId="61344478" w:rsidR="00E00C56" w:rsidRDefault="00E00C56" w:rsidP="00E00C56">
      <w:pPr>
        <w:rPr>
          <w:b/>
        </w:rPr>
      </w:pPr>
      <w:r w:rsidRPr="00E00C56">
        <w:rPr>
          <w:b/>
        </w:rPr>
        <w:t>Impact</w:t>
      </w:r>
      <w:r>
        <w:rPr>
          <w:bCs/>
        </w:rPr>
        <w:t>:</w:t>
      </w:r>
    </w:p>
    <w:p w14:paraId="2D339CFE" w14:textId="757E2590" w:rsidR="00E00C56" w:rsidRPr="00E00C56" w:rsidRDefault="00E00C56" w:rsidP="00E00C56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Identified rates of spoon disappearance would require 252.4 spoons per year to be purchased to maintain a workable spoon population</w:t>
      </w:r>
    </w:p>
    <w:p w14:paraId="0373FAA7" w14:textId="38DF28E1" w:rsidR="00E00C56" w:rsidRPr="00E00C56" w:rsidRDefault="00E00C56" w:rsidP="00E00C56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Extrapolated to the entire population of Melbourne, an estimated 18 million teaspoons per year go missing. Laid end-to end, these missing spoons could cover over 2700 km (the length of the coastline of Mozambique) and weigh as much as four adult blue whales.</w:t>
      </w:r>
    </w:p>
    <w:p w14:paraId="686F63F0" w14:textId="10BEDBA5" w:rsidR="00E00C56" w:rsidRPr="00983549" w:rsidRDefault="00983549" w:rsidP="00983549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No institute members ever</w:t>
      </w:r>
      <w:r w:rsidR="00E00C56">
        <w:rPr>
          <w:bCs/>
        </w:rPr>
        <w:t xml:space="preserve"> admitted to removal of spoons, leaving no explanation for their disappearance.</w:t>
      </w:r>
      <w:r>
        <w:rPr>
          <w:bCs/>
        </w:rPr>
        <w:t xml:space="preserve"> </w:t>
      </w:r>
      <w:r w:rsidR="00E00C56" w:rsidRPr="00983549">
        <w:rPr>
          <w:bCs/>
        </w:rPr>
        <w:t>Authors discuss potential reasons for spoon disappearance:</w:t>
      </w:r>
    </w:p>
    <w:p w14:paraId="0BFBE868" w14:textId="76CE792A" w:rsidR="00E00C56" w:rsidRPr="00983549" w:rsidRDefault="00E00C56" w:rsidP="00E00C56">
      <w:pPr>
        <w:pStyle w:val="ListParagraph"/>
        <w:numPr>
          <w:ilvl w:val="1"/>
          <w:numId w:val="4"/>
        </w:numPr>
        <w:rPr>
          <w:b/>
        </w:rPr>
      </w:pPr>
      <w:r>
        <w:rPr>
          <w:bCs/>
        </w:rPr>
        <w:t>Tragedy of the common</w:t>
      </w:r>
      <w:r w:rsidR="00983549">
        <w:rPr>
          <w:bCs/>
        </w:rPr>
        <w:t>s</w:t>
      </w:r>
      <w:r>
        <w:rPr>
          <w:bCs/>
        </w:rPr>
        <w:t xml:space="preserve">: In this </w:t>
      </w:r>
      <w:r w:rsidR="00983549">
        <w:rPr>
          <w:bCs/>
        </w:rPr>
        <w:t xml:space="preserve">theoretical </w:t>
      </w:r>
      <w:r>
        <w:rPr>
          <w:bCs/>
        </w:rPr>
        <w:t xml:space="preserve">perspective, individual cattle herders over-graze common </w:t>
      </w:r>
      <w:r w:rsidR="00983549">
        <w:rPr>
          <w:bCs/>
        </w:rPr>
        <w:t>pastureland</w:t>
      </w:r>
      <w:r>
        <w:rPr>
          <w:bCs/>
        </w:rPr>
        <w:t xml:space="preserve"> at the expense of their community, depleting </w:t>
      </w:r>
      <w:r w:rsidR="00983549">
        <w:rPr>
          <w:bCs/>
        </w:rPr>
        <w:t>shared grazing land and making it useless. This phenomenon may equally apply to teaspoons.</w:t>
      </w:r>
    </w:p>
    <w:p w14:paraId="2ADB82EF" w14:textId="70098BAE" w:rsidR="00983549" w:rsidRPr="00983549" w:rsidRDefault="00983549" w:rsidP="00E00C56">
      <w:pPr>
        <w:pStyle w:val="ListParagraph"/>
        <w:numPr>
          <w:ilvl w:val="1"/>
          <w:numId w:val="4"/>
        </w:numPr>
        <w:rPr>
          <w:b/>
        </w:rPr>
      </w:pPr>
      <w:r>
        <w:rPr>
          <w:bCs/>
        </w:rPr>
        <w:t>Spoon planet: speculative theory where unattended spoons slip off to live among other spoons on an undiscovered spoon utopia planet.</w:t>
      </w:r>
    </w:p>
    <w:p w14:paraId="39407BEF" w14:textId="1FCF9856" w:rsidR="00983549" w:rsidRPr="00E00C56" w:rsidRDefault="00983549" w:rsidP="00E00C56">
      <w:pPr>
        <w:pStyle w:val="ListParagraph"/>
        <w:numPr>
          <w:ilvl w:val="1"/>
          <w:numId w:val="4"/>
        </w:numPr>
        <w:rPr>
          <w:b/>
        </w:rPr>
      </w:pPr>
      <w:proofErr w:type="spellStart"/>
      <w:r>
        <w:rPr>
          <w:bCs/>
        </w:rPr>
        <w:t>Counterphenomenological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resistentialism</w:t>
      </w:r>
      <w:proofErr w:type="spellEnd"/>
      <w:r>
        <w:rPr>
          <w:bCs/>
        </w:rPr>
        <w:t>: The belief that inanimate objects have antipathy towards people and resist our control, in this case, showing ability to migrate and disappear beyond human control.</w:t>
      </w:r>
    </w:p>
    <w:p w14:paraId="7768741D" w14:textId="74D503DF" w:rsidR="00C33613" w:rsidRPr="00E00C56" w:rsidRDefault="00C33613" w:rsidP="00C33613">
      <w:pPr>
        <w:tabs>
          <w:tab w:val="left" w:pos="1697"/>
        </w:tabs>
      </w:pPr>
      <w:r w:rsidRPr="00C33613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EE5C53C" wp14:editId="6775AFB2">
            <wp:simplePos x="0" y="0"/>
            <wp:positionH relativeFrom="margin">
              <wp:posOffset>3711655</wp:posOffset>
            </wp:positionH>
            <wp:positionV relativeFrom="paragraph">
              <wp:posOffset>-221000</wp:posOffset>
            </wp:positionV>
            <wp:extent cx="2845604" cy="493238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604" cy="493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Results</w:t>
      </w:r>
    </w:p>
    <w:p w14:paraId="4520AA5B" w14:textId="09A225DE" w:rsidR="00C33613" w:rsidRDefault="00C33613" w:rsidP="00C33613">
      <w:pPr>
        <w:pStyle w:val="ListParagraph"/>
        <w:numPr>
          <w:ilvl w:val="0"/>
          <w:numId w:val="3"/>
        </w:numPr>
        <w:tabs>
          <w:tab w:val="left" w:pos="1697"/>
        </w:tabs>
      </w:pPr>
      <w:r>
        <w:t xml:space="preserve">56/ 70 (80%) of spoons </w:t>
      </w:r>
      <w:r w:rsidR="005D3FD3">
        <w:t>disappeared</w:t>
      </w:r>
    </w:p>
    <w:p w14:paraId="7CBEFD39" w14:textId="1F60389F" w:rsidR="00C33613" w:rsidRDefault="00C33613" w:rsidP="00C33613">
      <w:pPr>
        <w:pStyle w:val="ListParagraph"/>
        <w:numPr>
          <w:ilvl w:val="0"/>
          <w:numId w:val="3"/>
        </w:numPr>
        <w:tabs>
          <w:tab w:val="left" w:pos="1697"/>
        </w:tabs>
      </w:pPr>
      <w:r>
        <w:t>Teaspoon half-life by setting (figure 1)</w:t>
      </w:r>
    </w:p>
    <w:p w14:paraId="59265696" w14:textId="16869DAA" w:rsidR="00C33613" w:rsidRDefault="00C33613" w:rsidP="00C33613">
      <w:pPr>
        <w:pStyle w:val="ListParagraph"/>
        <w:numPr>
          <w:ilvl w:val="1"/>
          <w:numId w:val="3"/>
        </w:numPr>
        <w:tabs>
          <w:tab w:val="left" w:pos="1697"/>
        </w:tabs>
      </w:pPr>
      <w:r>
        <w:t>Communal: 42 days</w:t>
      </w:r>
    </w:p>
    <w:p w14:paraId="455B2E4B" w14:textId="49CAAF99" w:rsidR="00C33613" w:rsidRDefault="00C33613" w:rsidP="00C33613">
      <w:pPr>
        <w:pStyle w:val="ListParagraph"/>
        <w:numPr>
          <w:ilvl w:val="1"/>
          <w:numId w:val="3"/>
        </w:numPr>
        <w:tabs>
          <w:tab w:val="left" w:pos="1697"/>
        </w:tabs>
      </w:pPr>
      <w:r>
        <w:t>Program-specific: 77 days</w:t>
      </w:r>
    </w:p>
    <w:p w14:paraId="7FBF6090" w14:textId="2AF82080" w:rsidR="00C33613" w:rsidRDefault="00C33613" w:rsidP="00C33613">
      <w:pPr>
        <w:pStyle w:val="ListParagraph"/>
        <w:numPr>
          <w:ilvl w:val="1"/>
          <w:numId w:val="3"/>
        </w:numPr>
        <w:tabs>
          <w:tab w:val="left" w:pos="1697"/>
        </w:tabs>
      </w:pPr>
      <w:r>
        <w:t>P &lt; 0.05</w:t>
      </w:r>
    </w:p>
    <w:p w14:paraId="0C03A32C" w14:textId="174D4F7D" w:rsidR="00C33613" w:rsidRDefault="00C33613" w:rsidP="00C33613">
      <w:pPr>
        <w:pStyle w:val="ListParagraph"/>
        <w:numPr>
          <w:ilvl w:val="0"/>
          <w:numId w:val="3"/>
        </w:numPr>
        <w:tabs>
          <w:tab w:val="left" w:pos="1697"/>
        </w:tabs>
      </w:pPr>
      <w:r>
        <w:t>Teaspoon loss by type</w:t>
      </w:r>
    </w:p>
    <w:p w14:paraId="071E0413" w14:textId="5E4834E7" w:rsidR="00C33613" w:rsidRDefault="00C33613" w:rsidP="00C33613">
      <w:pPr>
        <w:pStyle w:val="ListParagraph"/>
        <w:numPr>
          <w:ilvl w:val="1"/>
          <w:numId w:val="3"/>
        </w:numPr>
        <w:tabs>
          <w:tab w:val="left" w:pos="1697"/>
        </w:tabs>
      </w:pPr>
      <w:r>
        <w:t>High quality: 12, expected 12.4</w:t>
      </w:r>
    </w:p>
    <w:p w14:paraId="13225F35" w14:textId="00517E56" w:rsidR="00C33613" w:rsidRDefault="00C33613" w:rsidP="00C33613">
      <w:pPr>
        <w:pStyle w:val="ListParagraph"/>
        <w:numPr>
          <w:ilvl w:val="1"/>
          <w:numId w:val="3"/>
        </w:numPr>
        <w:tabs>
          <w:tab w:val="left" w:pos="1697"/>
        </w:tabs>
      </w:pPr>
      <w:r>
        <w:t>Standard: 44, expected 43.6</w:t>
      </w:r>
    </w:p>
    <w:p w14:paraId="516858AC" w14:textId="1E6D6A16" w:rsidR="00C33613" w:rsidRDefault="00C33613" w:rsidP="00C33613">
      <w:pPr>
        <w:pStyle w:val="ListParagraph"/>
        <w:numPr>
          <w:ilvl w:val="1"/>
          <w:numId w:val="3"/>
        </w:numPr>
        <w:tabs>
          <w:tab w:val="left" w:pos="1697"/>
        </w:tabs>
      </w:pPr>
      <w:r>
        <w:t>P = 0.88</w:t>
      </w:r>
    </w:p>
    <w:p w14:paraId="668B8D28" w14:textId="17E690B9" w:rsidR="00C33613" w:rsidRDefault="005D3FD3" w:rsidP="00C33613">
      <w:pPr>
        <w:pStyle w:val="ListParagraph"/>
        <w:numPr>
          <w:ilvl w:val="0"/>
          <w:numId w:val="3"/>
        </w:numPr>
        <w:tabs>
          <w:tab w:val="left" w:pos="1697"/>
        </w:tabs>
      </w:pPr>
      <w:r>
        <w:t>Total teaspoon days observed: 5668</w:t>
      </w:r>
    </w:p>
    <w:p w14:paraId="77EC2CBE" w14:textId="0A951FE3" w:rsidR="005D3FD3" w:rsidRDefault="005D3FD3" w:rsidP="00C33613">
      <w:pPr>
        <w:pStyle w:val="ListParagraph"/>
        <w:numPr>
          <w:ilvl w:val="0"/>
          <w:numId w:val="3"/>
        </w:numPr>
        <w:tabs>
          <w:tab w:val="left" w:pos="1697"/>
        </w:tabs>
      </w:pPr>
      <w:r>
        <w:t>Rate of loss: 0.99 per 100 teaspoon days</w:t>
      </w:r>
    </w:p>
    <w:p w14:paraId="15F4F0C1" w14:textId="2C1E0C85" w:rsidR="005D3FD3" w:rsidRPr="00C33613" w:rsidRDefault="005D3FD3" w:rsidP="005D3FD3">
      <w:pPr>
        <w:pStyle w:val="ListParagraph"/>
        <w:numPr>
          <w:ilvl w:val="1"/>
          <w:numId w:val="3"/>
        </w:numPr>
        <w:tabs>
          <w:tab w:val="left" w:pos="169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0F4AA0" wp14:editId="71AC4DC4">
                <wp:simplePos x="0" y="0"/>
                <wp:positionH relativeFrom="column">
                  <wp:posOffset>1460600</wp:posOffset>
                </wp:positionH>
                <wp:positionV relativeFrom="paragraph">
                  <wp:posOffset>5796315</wp:posOffset>
                </wp:positionV>
                <wp:extent cx="752475" cy="1404620"/>
                <wp:effectExtent l="0" t="0" r="2857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2EDB7" w14:textId="77777777" w:rsidR="00914040" w:rsidRDefault="00914040" w:rsidP="00C33613">
                            <w:pPr>
                              <w:jc w:val="center"/>
                            </w:pPr>
                            <w: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F4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pt;margin-top:456.4pt;width:5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">
                <v:textbox style="mso-fit-shape-to-text:t">
                  <w:txbxContent>
                    <w:p w14:paraId="4B42EDB7" w14:textId="77777777" w:rsidR="00914040" w:rsidRDefault="00914040" w:rsidP="00C33613">
                      <w:pPr>
                        <w:jc w:val="center"/>
                      </w:pPr>
                      <w: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4D341" wp14:editId="5ABFFCD6">
            <wp:simplePos x="0" y="0"/>
            <wp:positionH relativeFrom="column">
              <wp:posOffset>98975</wp:posOffset>
            </wp:positionH>
            <wp:positionV relativeFrom="paragraph">
              <wp:posOffset>3652410</wp:posOffset>
            </wp:positionV>
            <wp:extent cx="3316249" cy="2242457"/>
            <wp:effectExtent l="0" t="0" r="0" b="5715"/>
            <wp:wrapNone/>
            <wp:docPr id="3" name="Picture 3" descr="An external file that holds a picture, illustration, etc.&#10;Object name is limm282970.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 external file that holds a picture, illustration, etc.&#10;Object name is limm282970.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249" cy="224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860E35" wp14:editId="4974F649">
                <wp:simplePos x="0" y="0"/>
                <wp:positionH relativeFrom="column">
                  <wp:posOffset>1276761</wp:posOffset>
                </wp:positionH>
                <wp:positionV relativeFrom="paragraph">
                  <wp:posOffset>2933513</wp:posOffset>
                </wp:positionV>
                <wp:extent cx="75247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717CC" w14:textId="77777777" w:rsidR="00914040" w:rsidRDefault="00914040" w:rsidP="00C33613">
                            <w:pPr>
                              <w:jc w:val="center"/>
                            </w:pPr>
                            <w: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60E35" id="_x0000_s1027" type="#_x0000_t202" style="position:absolute;left:0;text-align:left;margin-left:100.55pt;margin-top:231pt;width: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">
                <v:textbox style="mso-fit-shape-to-text:t">
                  <w:txbxContent>
                    <w:p w14:paraId="04C717CC" w14:textId="77777777" w:rsidR="00914040" w:rsidRDefault="00914040" w:rsidP="00C33613">
                      <w:pPr>
                        <w:jc w:val="center"/>
                      </w:pPr>
                      <w: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505338" wp14:editId="7D727373">
            <wp:simplePos x="0" y="0"/>
            <wp:positionH relativeFrom="column">
              <wp:posOffset>-103131</wp:posOffset>
            </wp:positionH>
            <wp:positionV relativeFrom="paragraph">
              <wp:posOffset>608778</wp:posOffset>
            </wp:positionV>
            <wp:extent cx="3429135" cy="2318658"/>
            <wp:effectExtent l="0" t="0" r="0" b="5715"/>
            <wp:wrapNone/>
            <wp:docPr id="2" name="Picture 2" descr="An external file that holds a picture, illustration, etc.&#10;Object name is limm282970.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 external file that holds a picture, illustration, etc.&#10;Object name is limm282970.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135" cy="231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95% confidence interval 0.76-1.28</w:t>
      </w:r>
    </w:p>
    <w:sectPr w:rsidR="005D3FD3" w:rsidRPr="00C336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2C93" w14:textId="77777777" w:rsidR="00EB1EC2" w:rsidRDefault="00EB1EC2" w:rsidP="00E0098E">
      <w:pPr>
        <w:spacing w:after="0" w:line="240" w:lineRule="auto"/>
      </w:pPr>
      <w:r>
        <w:separator/>
      </w:r>
    </w:p>
  </w:endnote>
  <w:endnote w:type="continuationSeparator" w:id="0">
    <w:p w14:paraId="5A1C16A4" w14:textId="77777777" w:rsidR="00EB1EC2" w:rsidRDefault="00EB1EC2" w:rsidP="00E0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B7E3" w14:textId="77777777" w:rsidR="00E0098E" w:rsidRDefault="00E00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7DFB" w14:textId="77777777" w:rsidR="00E0098E" w:rsidRDefault="00E00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2BF5" w14:textId="77777777" w:rsidR="00E0098E" w:rsidRDefault="00E00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FB20" w14:textId="77777777" w:rsidR="00EB1EC2" w:rsidRDefault="00EB1EC2" w:rsidP="00E0098E">
      <w:pPr>
        <w:spacing w:after="0" w:line="240" w:lineRule="auto"/>
      </w:pPr>
      <w:r>
        <w:separator/>
      </w:r>
    </w:p>
  </w:footnote>
  <w:footnote w:type="continuationSeparator" w:id="0">
    <w:p w14:paraId="089E1F02" w14:textId="77777777" w:rsidR="00EB1EC2" w:rsidRDefault="00EB1EC2" w:rsidP="00E0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6F85" w14:textId="44139B52" w:rsidR="00E0098E" w:rsidRDefault="00946F84">
    <w:pPr>
      <w:pStyle w:val="Header"/>
    </w:pPr>
    <w:r>
      <w:rPr>
        <w:noProof/>
      </w:rPr>
    </w:r>
    <w:r w:rsidR="00946F84">
      <w:rPr>
        <w:noProof/>
      </w:rPr>
      <w:pict w14:anchorId="3F3A7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435954" o:spid="_x0000_s1027" type="#_x0000_t75" alt="" style="position:absolute;margin-left:0;margin-top:0;width:467.95pt;height:330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1uiNIXBq7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FAF" w14:textId="41EA498A" w:rsidR="00E0098E" w:rsidRDefault="00946F84">
    <w:pPr>
      <w:pStyle w:val="Header"/>
    </w:pPr>
    <w:r>
      <w:rPr>
        <w:noProof/>
      </w:rPr>
    </w:r>
    <w:r w:rsidR="00946F84">
      <w:rPr>
        <w:noProof/>
      </w:rPr>
      <w:pict w14:anchorId="5413F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435955" o:spid="_x0000_s1026" type="#_x0000_t75" alt="" style="position:absolute;margin-left:0;margin-top:0;width:467.95pt;height:330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1uiNIXBq7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138B" w14:textId="4EF924FA" w:rsidR="00E0098E" w:rsidRDefault="00946F84">
    <w:pPr>
      <w:pStyle w:val="Header"/>
    </w:pPr>
    <w:r>
      <w:rPr>
        <w:noProof/>
      </w:rPr>
    </w:r>
    <w:r w:rsidR="00946F84">
      <w:rPr>
        <w:noProof/>
      </w:rPr>
      <w:pict w14:anchorId="470C7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435953" o:spid="_x0000_s1025" type="#_x0000_t75" alt="" style="position:absolute;margin-left:0;margin-top:0;width:467.95pt;height:330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1uiNIXBq7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6F23"/>
    <w:multiLevelType w:val="hybridMultilevel"/>
    <w:tmpl w:val="AEBC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448C"/>
    <w:multiLevelType w:val="hybridMultilevel"/>
    <w:tmpl w:val="CDBE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A025D"/>
    <w:multiLevelType w:val="hybridMultilevel"/>
    <w:tmpl w:val="A5AE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457E5"/>
    <w:multiLevelType w:val="hybridMultilevel"/>
    <w:tmpl w:val="8AA4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FE"/>
    <w:rsid w:val="00095DFE"/>
    <w:rsid w:val="001818F7"/>
    <w:rsid w:val="0056505D"/>
    <w:rsid w:val="005D3FD3"/>
    <w:rsid w:val="0089098E"/>
    <w:rsid w:val="00914040"/>
    <w:rsid w:val="00946F84"/>
    <w:rsid w:val="00983549"/>
    <w:rsid w:val="00B3104F"/>
    <w:rsid w:val="00C33613"/>
    <w:rsid w:val="00D240C9"/>
    <w:rsid w:val="00E0098E"/>
    <w:rsid w:val="00E00C56"/>
    <w:rsid w:val="00E83D16"/>
    <w:rsid w:val="00EB1EC2"/>
    <w:rsid w:val="00F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6D788B6"/>
  <w15:chartTrackingRefBased/>
  <w15:docId w15:val="{79DBF85E-7E74-432E-84EA-C9764D84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D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D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D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8E"/>
  </w:style>
  <w:style w:type="paragraph" w:styleId="Footer">
    <w:name w:val="footer"/>
    <w:basedOn w:val="Normal"/>
    <w:link w:val="FooterChar"/>
    <w:uiPriority w:val="99"/>
    <w:unhideWhenUsed/>
    <w:rsid w:val="00E00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 Health Network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Samuel</dc:creator>
  <cp:keywords/>
  <dc:description/>
  <cp:lastModifiedBy>Maria Noterman</cp:lastModifiedBy>
  <cp:revision>2</cp:revision>
  <dcterms:created xsi:type="dcterms:W3CDTF">2021-11-12T20:23:00Z</dcterms:created>
  <dcterms:modified xsi:type="dcterms:W3CDTF">2021-11-12T20:23:00Z</dcterms:modified>
</cp:coreProperties>
</file>