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FA39" w14:textId="52A67E8E" w:rsidR="00AB08C5" w:rsidRPr="00C619D2" w:rsidRDefault="00121D51" w:rsidP="00AB08C5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J Brady</w:t>
      </w:r>
      <w:r w:rsidR="00AB08C5" w:rsidRPr="00C619D2">
        <w:rPr>
          <w:rFonts w:ascii="Arial" w:hAnsi="Arial" w:cs="Arial"/>
          <w:sz w:val="22"/>
          <w:szCs w:val="22"/>
        </w:rPr>
        <w:t xml:space="preserve"> MD</w:t>
      </w:r>
      <w:r w:rsidR="00AB08C5">
        <w:rPr>
          <w:rFonts w:ascii="Arial" w:hAnsi="Arial" w:cs="Arial"/>
          <w:sz w:val="22"/>
          <w:szCs w:val="22"/>
        </w:rPr>
        <w:t xml:space="preserve"> MHS</w:t>
      </w:r>
    </w:p>
    <w:p w14:paraId="1217E0AC" w14:textId="77777777" w:rsidR="00625FC8" w:rsidRPr="00625FC8" w:rsidRDefault="00625FC8" w:rsidP="00625FC8">
      <w:pPr>
        <w:pStyle w:val="Title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625FC8">
        <w:rPr>
          <w:rFonts w:ascii="Arial" w:hAnsi="Arial" w:cs="Arial"/>
          <w:b w:val="0"/>
          <w:sz w:val="22"/>
          <w:szCs w:val="22"/>
        </w:rPr>
        <w:t>111 Colchester Avenue</w:t>
      </w:r>
    </w:p>
    <w:p w14:paraId="3912DE9B" w14:textId="77777777" w:rsidR="00625FC8" w:rsidRPr="00625FC8" w:rsidRDefault="00625FC8" w:rsidP="00625FC8">
      <w:pPr>
        <w:pStyle w:val="Title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625FC8">
        <w:rPr>
          <w:rFonts w:ascii="Arial" w:hAnsi="Arial" w:cs="Arial"/>
          <w:b w:val="0"/>
          <w:sz w:val="22"/>
          <w:szCs w:val="22"/>
        </w:rPr>
        <w:t>Main Campus, West Pavilion, Level 5</w:t>
      </w:r>
    </w:p>
    <w:p w14:paraId="3223F23F" w14:textId="2FD899F3" w:rsidR="00625FC8" w:rsidRDefault="00625FC8" w:rsidP="00625FC8">
      <w:pPr>
        <w:pStyle w:val="Title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Burlington, </w:t>
      </w:r>
      <w:r w:rsidRPr="00625FC8">
        <w:rPr>
          <w:rFonts w:ascii="Arial" w:hAnsi="Arial" w:cs="Arial"/>
          <w:b w:val="0"/>
          <w:sz w:val="22"/>
          <w:szCs w:val="22"/>
        </w:rPr>
        <w:t>Vermont  05401</w:t>
      </w:r>
    </w:p>
    <w:p w14:paraId="3F043F14" w14:textId="3374023C" w:rsidR="00AB08C5" w:rsidRPr="00C619D2" w:rsidRDefault="00121D51" w:rsidP="00625FC8">
      <w:pPr>
        <w:pStyle w:val="Title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cbrady3@uvm.edu</w:t>
      </w:r>
    </w:p>
    <w:p w14:paraId="6745F076" w14:textId="5DB6D270" w:rsidR="00AB08C5" w:rsidRPr="00C619D2" w:rsidRDefault="00625FC8" w:rsidP="00625FC8">
      <w:pPr>
        <w:pStyle w:val="ListParagraph"/>
        <w:pBdr>
          <w:bottom w:val="single" w:sz="12" w:space="1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 w:rsidRPr="00625FC8">
        <w:rPr>
          <w:rFonts w:ascii="Arial" w:eastAsia="Times New Roman" w:hAnsi="Arial" w:cs="Arial"/>
          <w:sz w:val="22"/>
          <w:szCs w:val="22"/>
        </w:rPr>
        <w:t>802-847-0400</w:t>
      </w:r>
    </w:p>
    <w:p w14:paraId="05ED9AC2" w14:textId="77777777" w:rsidR="00AB08C5" w:rsidRDefault="00AB08C5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0756C00C" w14:textId="305B365B" w:rsidR="00AB08C5" w:rsidRPr="00C619D2" w:rsidRDefault="00AB08C5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Current Position</w:t>
      </w:r>
      <w:r w:rsidR="00625FC8">
        <w:rPr>
          <w:rFonts w:ascii="Arial" w:hAnsi="Arial" w:cs="Arial"/>
          <w:b/>
          <w:sz w:val="22"/>
          <w:szCs w:val="22"/>
        </w:rPr>
        <w:t>s</w:t>
      </w:r>
      <w:r w:rsidRPr="00C619D2">
        <w:rPr>
          <w:rFonts w:ascii="Arial" w:hAnsi="Arial" w:cs="Arial"/>
          <w:b/>
          <w:sz w:val="22"/>
          <w:szCs w:val="22"/>
        </w:rPr>
        <w:t>:</w:t>
      </w:r>
    </w:p>
    <w:p w14:paraId="26124F59" w14:textId="77777777" w:rsidR="00AB08C5" w:rsidRPr="00C619D2" w:rsidRDefault="00AB08C5" w:rsidP="00AB08C5">
      <w:pPr>
        <w:widowControl w:val="0"/>
        <w:rPr>
          <w:rFonts w:ascii="Arial" w:hAnsi="Arial" w:cs="Arial"/>
          <w:sz w:val="22"/>
          <w:szCs w:val="22"/>
        </w:rPr>
      </w:pPr>
    </w:p>
    <w:p w14:paraId="48764BF4" w14:textId="77777777" w:rsidR="00625FC8" w:rsidRDefault="00625FC8" w:rsidP="00625FC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University of Vermont </w:t>
      </w:r>
      <w:proofErr w:type="spellStart"/>
      <w:r>
        <w:rPr>
          <w:rFonts w:ascii="Arial" w:hAnsi="Arial" w:cs="Arial"/>
          <w:b/>
          <w:sz w:val="22"/>
          <w:szCs w:val="22"/>
        </w:rPr>
        <w:t>Larner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College of Medicine &amp; Medical Center</w:t>
      </w:r>
      <w:r>
        <w:rPr>
          <w:rFonts w:ascii="Arial" w:hAnsi="Arial" w:cs="Arial"/>
          <w:sz w:val="22"/>
          <w:szCs w:val="22"/>
        </w:rPr>
        <w:t>, Burlington, VT</w:t>
      </w:r>
    </w:p>
    <w:p w14:paraId="4DE7B51E" w14:textId="3174F67A" w:rsidR="00625FC8" w:rsidRDefault="00625FC8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Ophthalmology: Retina Division, August 1, 2017 to present</w:t>
      </w:r>
    </w:p>
    <w:p w14:paraId="056990B7" w14:textId="77777777" w:rsidR="00625FC8" w:rsidRDefault="00625FC8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0F53FBDD" w14:textId="77777777" w:rsidR="00625FC8" w:rsidRPr="00C619D2" w:rsidRDefault="00625FC8" w:rsidP="00625FC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Wilmer Eye Institute</w:t>
      </w:r>
      <w:r w:rsidRPr="00C619D2">
        <w:rPr>
          <w:rFonts w:ascii="Arial" w:hAnsi="Arial" w:cs="Arial"/>
          <w:b/>
          <w:sz w:val="22"/>
          <w:szCs w:val="22"/>
        </w:rPr>
        <w:t xml:space="preserve"> Johns Hopkins University School of Medicine</w:t>
      </w:r>
      <w:r w:rsidRPr="00C619D2">
        <w:rPr>
          <w:rFonts w:ascii="Arial" w:hAnsi="Arial" w:cs="Arial"/>
          <w:sz w:val="22"/>
          <w:szCs w:val="22"/>
        </w:rPr>
        <w:t>, Baltimore, MD</w:t>
      </w:r>
    </w:p>
    <w:p w14:paraId="3DE18264" w14:textId="1BCB3D88" w:rsidR="00625FC8" w:rsidRPr="00625FC8" w:rsidRDefault="00625FC8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Adjunct </w:t>
      </w:r>
      <w:r w:rsidRPr="00C619D2">
        <w:rPr>
          <w:rFonts w:ascii="Arial" w:hAnsi="Arial" w:cs="Arial"/>
          <w:sz w:val="22"/>
          <w:szCs w:val="22"/>
        </w:rPr>
        <w:t>Assistant Professor Ophthalmology:</w:t>
      </w:r>
      <w:r w:rsidRPr="00C619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Retina Division, August 1, 2017</w:t>
      </w:r>
      <w:r w:rsidRPr="00C619D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present</w:t>
      </w:r>
    </w:p>
    <w:p w14:paraId="4D1C0EF3" w14:textId="77777777" w:rsidR="00625FC8" w:rsidRDefault="00625FC8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3A96466E" w14:textId="78AD6DD3" w:rsidR="00625FC8" w:rsidRPr="00C619D2" w:rsidRDefault="00625FC8" w:rsidP="00625FC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</w:t>
      </w:r>
      <w:r w:rsidRPr="00C619D2">
        <w:rPr>
          <w:rFonts w:ascii="Arial" w:hAnsi="Arial" w:cs="Arial"/>
          <w:b/>
          <w:sz w:val="22"/>
          <w:szCs w:val="22"/>
        </w:rPr>
        <w:t xml:space="preserve"> Position:</w:t>
      </w:r>
    </w:p>
    <w:p w14:paraId="3218B75D" w14:textId="77777777" w:rsidR="00625FC8" w:rsidRPr="00C619D2" w:rsidRDefault="00625FC8" w:rsidP="00625FC8">
      <w:pPr>
        <w:widowControl w:val="0"/>
        <w:rPr>
          <w:rFonts w:ascii="Arial" w:hAnsi="Arial" w:cs="Arial"/>
          <w:sz w:val="22"/>
          <w:szCs w:val="22"/>
        </w:rPr>
      </w:pPr>
    </w:p>
    <w:p w14:paraId="277ACBA5" w14:textId="783DA9DF" w:rsidR="00AB08C5" w:rsidRPr="00C619D2" w:rsidRDefault="00812A61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Wilmer Eye Institute</w:t>
      </w:r>
      <w:r w:rsidR="00AB08C5" w:rsidRPr="00C619D2">
        <w:rPr>
          <w:rFonts w:ascii="Arial" w:hAnsi="Arial" w:cs="Arial"/>
          <w:b/>
          <w:sz w:val="22"/>
          <w:szCs w:val="22"/>
        </w:rPr>
        <w:t xml:space="preserve"> Johns Hopkins University School of Medicine</w:t>
      </w:r>
      <w:r w:rsidR="00AB08C5" w:rsidRPr="00C619D2">
        <w:rPr>
          <w:rFonts w:ascii="Arial" w:hAnsi="Arial" w:cs="Arial"/>
          <w:sz w:val="22"/>
          <w:szCs w:val="22"/>
        </w:rPr>
        <w:t>, Baltimore, MD</w:t>
      </w:r>
    </w:p>
    <w:p w14:paraId="2CE34944" w14:textId="3A5E471C" w:rsidR="00AB08C5" w:rsidRPr="00C619D2" w:rsidRDefault="00AB08C5" w:rsidP="00AB08C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Assistant Professor Ophthalmology:</w:t>
      </w:r>
      <w:r w:rsidRPr="00C619D2">
        <w:rPr>
          <w:rFonts w:ascii="Arial" w:hAnsi="Arial" w:cs="Arial"/>
          <w:b/>
          <w:sz w:val="22"/>
          <w:szCs w:val="22"/>
        </w:rPr>
        <w:t xml:space="preserve"> </w:t>
      </w:r>
      <w:r w:rsidRPr="00C619D2">
        <w:rPr>
          <w:rFonts w:ascii="Arial" w:hAnsi="Arial" w:cs="Arial"/>
          <w:sz w:val="22"/>
          <w:szCs w:val="22"/>
        </w:rPr>
        <w:t xml:space="preserve">Retina Division, August 1, 2014 to </w:t>
      </w:r>
      <w:r w:rsidR="00915F81">
        <w:rPr>
          <w:rFonts w:ascii="Arial" w:hAnsi="Arial" w:cs="Arial"/>
          <w:sz w:val="22"/>
          <w:szCs w:val="22"/>
        </w:rPr>
        <w:t>July 31,</w:t>
      </w:r>
      <w:r>
        <w:rPr>
          <w:rFonts w:ascii="Arial" w:hAnsi="Arial" w:cs="Arial"/>
          <w:sz w:val="22"/>
          <w:szCs w:val="22"/>
        </w:rPr>
        <w:t xml:space="preserve"> 2017</w:t>
      </w:r>
    </w:p>
    <w:p w14:paraId="18C30EE6" w14:textId="70AABD41" w:rsidR="00AB5AF7" w:rsidRPr="00C619D2" w:rsidRDefault="00AB5AF7" w:rsidP="00C0779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0E1F4A8D" w14:textId="77777777" w:rsidR="00C0779A" w:rsidRPr="00C619D2" w:rsidRDefault="00C0779A" w:rsidP="00C0779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Education and Training:</w:t>
      </w:r>
    </w:p>
    <w:p w14:paraId="617BB127" w14:textId="77777777" w:rsidR="00BD46D9" w:rsidRPr="00C619D2" w:rsidRDefault="00BD46D9" w:rsidP="00C0779A">
      <w:pPr>
        <w:widowControl w:val="0"/>
        <w:rPr>
          <w:rFonts w:ascii="Arial" w:hAnsi="Arial" w:cs="Arial"/>
          <w:sz w:val="22"/>
          <w:szCs w:val="22"/>
        </w:rPr>
      </w:pPr>
    </w:p>
    <w:p w14:paraId="4114516B" w14:textId="6DCBB483" w:rsidR="00DB1E8A" w:rsidRPr="00C619D2" w:rsidRDefault="00DB1E8A" w:rsidP="002D501D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Johns Hopkins Bloomberg School of Public Health</w:t>
      </w:r>
      <w:r w:rsidRPr="00C619D2">
        <w:rPr>
          <w:rFonts w:ascii="Arial" w:hAnsi="Arial" w:cs="Arial"/>
          <w:sz w:val="22"/>
          <w:szCs w:val="22"/>
        </w:rPr>
        <w:t>, Baltimore MD</w:t>
      </w:r>
    </w:p>
    <w:p w14:paraId="43845973" w14:textId="0CB528F5" w:rsidR="00DB1E8A" w:rsidRPr="00C619D2" w:rsidRDefault="00DB1E8A" w:rsidP="002D501D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 xml:space="preserve">Master of Health Science in Clinical Epidemiology, </w:t>
      </w:r>
      <w:r w:rsidR="002B5858">
        <w:rPr>
          <w:rFonts w:ascii="Arial" w:eastAsia="Times New Roman" w:hAnsi="Arial" w:cs="Arial"/>
          <w:sz w:val="22"/>
          <w:szCs w:val="22"/>
        </w:rPr>
        <w:t>December</w:t>
      </w:r>
      <w:r w:rsidR="008913CA">
        <w:rPr>
          <w:rFonts w:ascii="Arial" w:eastAsia="Times New Roman" w:hAnsi="Arial" w:cs="Arial"/>
          <w:sz w:val="22"/>
          <w:szCs w:val="22"/>
        </w:rPr>
        <w:t xml:space="preserve"> 30,</w:t>
      </w:r>
      <w:r w:rsidR="002B5858">
        <w:rPr>
          <w:rFonts w:ascii="Arial" w:eastAsia="Times New Roman" w:hAnsi="Arial" w:cs="Arial"/>
          <w:sz w:val="22"/>
          <w:szCs w:val="22"/>
        </w:rPr>
        <w:t xml:space="preserve"> 2016</w:t>
      </w:r>
    </w:p>
    <w:p w14:paraId="369D24F8" w14:textId="77777777" w:rsidR="00DB1E8A" w:rsidRPr="00C619D2" w:rsidRDefault="00DB1E8A" w:rsidP="002D501D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p w14:paraId="61480C45" w14:textId="77777777" w:rsidR="002D501D" w:rsidRPr="00C619D2" w:rsidRDefault="002D501D" w:rsidP="002D501D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>Wills Eye Hospital – Mid Atlantic Retin</w:t>
      </w:r>
      <w:r w:rsidR="00E42E7B" w:rsidRPr="00C619D2">
        <w:rPr>
          <w:rFonts w:ascii="Arial" w:eastAsia="Times New Roman" w:hAnsi="Arial" w:cs="Arial"/>
          <w:b/>
          <w:sz w:val="22"/>
          <w:szCs w:val="22"/>
        </w:rPr>
        <w:t>a</w:t>
      </w:r>
      <w:r w:rsidRPr="00C619D2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619D2">
        <w:rPr>
          <w:rFonts w:ascii="Arial" w:eastAsia="Times New Roman" w:hAnsi="Arial" w:cs="Arial"/>
          <w:sz w:val="22"/>
          <w:szCs w:val="22"/>
        </w:rPr>
        <w:t>Philadelphia, PA</w:t>
      </w:r>
    </w:p>
    <w:p w14:paraId="240B8A82" w14:textId="77777777" w:rsidR="002D501D" w:rsidRPr="00C619D2" w:rsidRDefault="002D501D" w:rsidP="002D501D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Fellowship in Vitreoretinal Medicine and Surgery, July 2, 2012 to July 3, 2014</w:t>
      </w:r>
    </w:p>
    <w:p w14:paraId="69CD7617" w14:textId="77777777" w:rsidR="002D501D" w:rsidRPr="00C619D2" w:rsidRDefault="002D501D" w:rsidP="002D501D">
      <w:pPr>
        <w:widowControl w:val="0"/>
        <w:rPr>
          <w:rFonts w:ascii="Arial" w:eastAsia="Times New Roman" w:hAnsi="Arial" w:cs="Arial"/>
          <w:b/>
          <w:sz w:val="22"/>
          <w:szCs w:val="22"/>
        </w:rPr>
      </w:pPr>
    </w:p>
    <w:p w14:paraId="0A383A88" w14:textId="77777777" w:rsidR="002D501D" w:rsidRPr="00C619D2" w:rsidRDefault="002D501D" w:rsidP="002D501D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 xml:space="preserve">Wills Eye Institute – Thomas Jefferson University School of Medicine, </w:t>
      </w:r>
      <w:r w:rsidRPr="00C619D2">
        <w:rPr>
          <w:rFonts w:ascii="Arial" w:eastAsia="Times New Roman" w:hAnsi="Arial" w:cs="Arial"/>
          <w:sz w:val="22"/>
          <w:szCs w:val="22"/>
        </w:rPr>
        <w:t>Philadelphia, PA</w:t>
      </w:r>
    </w:p>
    <w:p w14:paraId="2A2A35A5" w14:textId="77777777" w:rsidR="002D501D" w:rsidRPr="00C619D2" w:rsidRDefault="002D501D" w:rsidP="002D501D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Residency in Ophthalmology, July 1, 2009 to June 25, 2012</w:t>
      </w:r>
    </w:p>
    <w:p w14:paraId="3058C44C" w14:textId="77777777" w:rsidR="006168F4" w:rsidRPr="00C619D2" w:rsidRDefault="006168F4" w:rsidP="007D5D4F">
      <w:pPr>
        <w:widowControl w:val="0"/>
        <w:spacing w:line="240" w:lineRule="exact"/>
        <w:rPr>
          <w:rFonts w:ascii="Arial" w:eastAsia="Times New Roman" w:hAnsi="Arial" w:cs="Arial"/>
          <w:b/>
          <w:sz w:val="22"/>
          <w:szCs w:val="22"/>
        </w:rPr>
      </w:pPr>
    </w:p>
    <w:p w14:paraId="586F6AC7" w14:textId="77777777" w:rsidR="006168F4" w:rsidRPr="00C619D2" w:rsidRDefault="00CD281F" w:rsidP="006168F4">
      <w:pPr>
        <w:widowControl w:val="0"/>
        <w:rPr>
          <w:rFonts w:ascii="Arial" w:eastAsia="Times New Roman" w:hAnsi="Arial" w:cs="Arial"/>
          <w:b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>Johns Hopkins Bayview Hospital</w:t>
      </w:r>
      <w:r w:rsidR="006168F4" w:rsidRPr="00C619D2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6168F4" w:rsidRPr="00C619D2">
        <w:rPr>
          <w:rFonts w:ascii="Arial" w:eastAsia="Times New Roman" w:hAnsi="Arial" w:cs="Arial"/>
          <w:sz w:val="22"/>
          <w:szCs w:val="22"/>
        </w:rPr>
        <w:t>Baltimore, MD</w:t>
      </w:r>
    </w:p>
    <w:p w14:paraId="456045F6" w14:textId="77777777" w:rsidR="006168F4" w:rsidRPr="00C619D2" w:rsidRDefault="006168F4" w:rsidP="006168F4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 xml:space="preserve">Internship in Internal Medicine, </w:t>
      </w:r>
      <w:r w:rsidR="0041127C" w:rsidRPr="00C619D2">
        <w:rPr>
          <w:rFonts w:ascii="Arial" w:eastAsia="Times New Roman" w:hAnsi="Arial" w:cs="Arial"/>
          <w:sz w:val="22"/>
          <w:szCs w:val="22"/>
        </w:rPr>
        <w:t>July</w:t>
      </w:r>
      <w:r w:rsidR="00A14068" w:rsidRPr="00C619D2">
        <w:rPr>
          <w:rFonts w:ascii="Arial" w:eastAsia="Times New Roman" w:hAnsi="Arial" w:cs="Arial"/>
          <w:sz w:val="22"/>
          <w:szCs w:val="22"/>
        </w:rPr>
        <w:t xml:space="preserve"> 1,</w:t>
      </w:r>
      <w:r w:rsidR="0041127C" w:rsidRPr="00C619D2">
        <w:rPr>
          <w:rFonts w:ascii="Arial" w:eastAsia="Times New Roman" w:hAnsi="Arial" w:cs="Arial"/>
          <w:sz w:val="22"/>
          <w:szCs w:val="22"/>
        </w:rPr>
        <w:t xml:space="preserve"> </w:t>
      </w:r>
      <w:r w:rsidRPr="00C619D2">
        <w:rPr>
          <w:rFonts w:ascii="Arial" w:eastAsia="Times New Roman" w:hAnsi="Arial" w:cs="Arial"/>
          <w:sz w:val="22"/>
          <w:szCs w:val="22"/>
        </w:rPr>
        <w:t>2008-</w:t>
      </w:r>
      <w:r w:rsidR="0041127C" w:rsidRPr="00C619D2">
        <w:rPr>
          <w:rFonts w:ascii="Arial" w:eastAsia="Times New Roman" w:hAnsi="Arial" w:cs="Arial"/>
          <w:sz w:val="22"/>
          <w:szCs w:val="22"/>
        </w:rPr>
        <w:t xml:space="preserve"> June</w:t>
      </w:r>
      <w:r w:rsidR="00A14068" w:rsidRPr="00C619D2">
        <w:rPr>
          <w:rFonts w:ascii="Arial" w:eastAsia="Times New Roman" w:hAnsi="Arial" w:cs="Arial"/>
          <w:sz w:val="22"/>
          <w:szCs w:val="22"/>
        </w:rPr>
        <w:t xml:space="preserve"> 30,</w:t>
      </w:r>
      <w:r w:rsidR="0041127C" w:rsidRPr="00C619D2">
        <w:rPr>
          <w:rFonts w:ascii="Arial" w:eastAsia="Times New Roman" w:hAnsi="Arial" w:cs="Arial"/>
          <w:sz w:val="22"/>
          <w:szCs w:val="22"/>
        </w:rPr>
        <w:t xml:space="preserve"> </w:t>
      </w:r>
      <w:r w:rsidRPr="00C619D2">
        <w:rPr>
          <w:rFonts w:ascii="Arial" w:eastAsia="Times New Roman" w:hAnsi="Arial" w:cs="Arial"/>
          <w:sz w:val="22"/>
          <w:szCs w:val="22"/>
        </w:rPr>
        <w:t>2009</w:t>
      </w:r>
    </w:p>
    <w:p w14:paraId="1968B6E7" w14:textId="77777777" w:rsidR="006168F4" w:rsidRPr="00C619D2" w:rsidRDefault="006168F4" w:rsidP="007D5D4F">
      <w:pPr>
        <w:widowControl w:val="0"/>
        <w:spacing w:line="240" w:lineRule="exact"/>
        <w:rPr>
          <w:rFonts w:ascii="Arial" w:eastAsia="Times New Roman" w:hAnsi="Arial" w:cs="Arial"/>
          <w:b/>
          <w:sz w:val="22"/>
          <w:szCs w:val="22"/>
        </w:rPr>
      </w:pPr>
    </w:p>
    <w:p w14:paraId="613D68CC" w14:textId="3AD8FA41" w:rsidR="006168F4" w:rsidRPr="00C619D2" w:rsidRDefault="00CD281F" w:rsidP="006168F4">
      <w:pPr>
        <w:widowControl w:val="0"/>
        <w:spacing w:line="240" w:lineRule="exact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>Johns Hopkins</w:t>
      </w:r>
      <w:r w:rsidR="00DB1E8A" w:rsidRPr="00C619D2">
        <w:rPr>
          <w:rFonts w:ascii="Arial" w:eastAsia="Times New Roman" w:hAnsi="Arial" w:cs="Arial"/>
          <w:b/>
          <w:sz w:val="22"/>
          <w:szCs w:val="22"/>
        </w:rPr>
        <w:t xml:space="preserve"> University</w:t>
      </w:r>
      <w:r w:rsidRPr="00C619D2">
        <w:rPr>
          <w:rFonts w:ascii="Arial" w:eastAsia="Times New Roman" w:hAnsi="Arial" w:cs="Arial"/>
          <w:b/>
          <w:sz w:val="22"/>
          <w:szCs w:val="22"/>
        </w:rPr>
        <w:t xml:space="preserve"> School of Medicine</w:t>
      </w:r>
      <w:r w:rsidR="006168F4" w:rsidRPr="00C619D2">
        <w:rPr>
          <w:rFonts w:ascii="Arial" w:eastAsia="Times New Roman" w:hAnsi="Arial" w:cs="Arial"/>
          <w:b/>
          <w:sz w:val="22"/>
          <w:szCs w:val="22"/>
        </w:rPr>
        <w:t>,</w:t>
      </w:r>
      <w:r w:rsidR="006168F4" w:rsidRPr="00C619D2">
        <w:rPr>
          <w:rFonts w:ascii="Arial" w:eastAsia="Times New Roman" w:hAnsi="Arial" w:cs="Arial"/>
          <w:sz w:val="22"/>
          <w:szCs w:val="22"/>
        </w:rPr>
        <w:t xml:space="preserve"> Baltimore, MD</w:t>
      </w:r>
    </w:p>
    <w:p w14:paraId="0BEA52BF" w14:textId="77777777" w:rsidR="006168F4" w:rsidRPr="00C619D2" w:rsidRDefault="00366C9E" w:rsidP="006168F4">
      <w:pPr>
        <w:widowControl w:val="0"/>
        <w:spacing w:line="240" w:lineRule="exact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Doctor of Medicine</w:t>
      </w:r>
      <w:r w:rsidR="006168F4" w:rsidRPr="00C619D2">
        <w:rPr>
          <w:rFonts w:ascii="Arial" w:eastAsia="Times New Roman" w:hAnsi="Arial" w:cs="Arial"/>
          <w:sz w:val="22"/>
          <w:szCs w:val="22"/>
        </w:rPr>
        <w:t>, May</w:t>
      </w:r>
      <w:r w:rsidR="005A5E8D" w:rsidRPr="00C619D2">
        <w:rPr>
          <w:rFonts w:ascii="Arial" w:eastAsia="Times New Roman" w:hAnsi="Arial" w:cs="Arial"/>
          <w:sz w:val="22"/>
          <w:szCs w:val="22"/>
        </w:rPr>
        <w:t xml:space="preserve"> 22,</w:t>
      </w:r>
      <w:r w:rsidR="006168F4" w:rsidRPr="00C619D2">
        <w:rPr>
          <w:rFonts w:ascii="Arial" w:eastAsia="Times New Roman" w:hAnsi="Arial" w:cs="Arial"/>
          <w:sz w:val="22"/>
          <w:szCs w:val="22"/>
        </w:rPr>
        <w:t xml:space="preserve"> 2008</w:t>
      </w:r>
    </w:p>
    <w:p w14:paraId="37752DCC" w14:textId="77777777" w:rsidR="006168F4" w:rsidRPr="00C619D2" w:rsidRDefault="006168F4" w:rsidP="007D5D4F">
      <w:pPr>
        <w:widowControl w:val="0"/>
        <w:spacing w:line="240" w:lineRule="exact"/>
        <w:rPr>
          <w:rFonts w:ascii="Arial" w:eastAsia="Times New Roman" w:hAnsi="Arial" w:cs="Arial"/>
          <w:b/>
          <w:sz w:val="22"/>
          <w:szCs w:val="22"/>
        </w:rPr>
      </w:pPr>
    </w:p>
    <w:p w14:paraId="256ABEBB" w14:textId="31056269" w:rsidR="006168F4" w:rsidRPr="00C619D2" w:rsidRDefault="00DB1E8A" w:rsidP="006168F4">
      <w:pPr>
        <w:widowControl w:val="0"/>
        <w:spacing w:line="240" w:lineRule="exact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 xml:space="preserve">Columbia College, </w:t>
      </w:r>
      <w:r w:rsidR="00CD281F" w:rsidRPr="00C619D2">
        <w:rPr>
          <w:rFonts w:ascii="Arial" w:eastAsia="Times New Roman" w:hAnsi="Arial" w:cs="Arial"/>
          <w:b/>
          <w:sz w:val="22"/>
          <w:szCs w:val="22"/>
        </w:rPr>
        <w:t>Columbia University</w:t>
      </w:r>
      <w:r w:rsidR="006168F4" w:rsidRPr="00C619D2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6168F4" w:rsidRPr="00C619D2">
        <w:rPr>
          <w:rFonts w:ascii="Arial" w:eastAsia="Times New Roman" w:hAnsi="Arial" w:cs="Arial"/>
          <w:sz w:val="22"/>
          <w:szCs w:val="22"/>
        </w:rPr>
        <w:t>New York, NY</w:t>
      </w:r>
    </w:p>
    <w:p w14:paraId="798941BD" w14:textId="3EF1C1A6" w:rsidR="006168F4" w:rsidRPr="00C619D2" w:rsidRDefault="006168F4" w:rsidP="007D5D4F">
      <w:pPr>
        <w:widowControl w:val="0"/>
        <w:spacing w:line="240" w:lineRule="exact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 xml:space="preserve">Bachelor </w:t>
      </w:r>
      <w:r w:rsidR="00366C9E" w:rsidRPr="00C619D2">
        <w:rPr>
          <w:rFonts w:ascii="Arial" w:eastAsia="Times New Roman" w:hAnsi="Arial" w:cs="Arial"/>
          <w:sz w:val="22"/>
          <w:szCs w:val="22"/>
        </w:rPr>
        <w:t>of Arts in Biological Sciences</w:t>
      </w:r>
      <w:r w:rsidRPr="00C619D2">
        <w:rPr>
          <w:rFonts w:ascii="Arial" w:eastAsia="Times New Roman" w:hAnsi="Arial" w:cs="Arial"/>
          <w:sz w:val="22"/>
          <w:szCs w:val="22"/>
        </w:rPr>
        <w:t xml:space="preserve">, May </w:t>
      </w:r>
      <w:r w:rsidR="005A5E8D" w:rsidRPr="00C619D2">
        <w:rPr>
          <w:rFonts w:ascii="Arial" w:eastAsia="Times New Roman" w:hAnsi="Arial" w:cs="Arial"/>
          <w:sz w:val="22"/>
          <w:szCs w:val="22"/>
        </w:rPr>
        <w:t xml:space="preserve">16, </w:t>
      </w:r>
      <w:r w:rsidRPr="00C619D2">
        <w:rPr>
          <w:rFonts w:ascii="Arial" w:eastAsia="Times New Roman" w:hAnsi="Arial" w:cs="Arial"/>
          <w:sz w:val="22"/>
          <w:szCs w:val="22"/>
        </w:rPr>
        <w:t>2001</w:t>
      </w:r>
    </w:p>
    <w:p w14:paraId="21ABEB85" w14:textId="77777777" w:rsidR="00E75D9A" w:rsidRPr="00C619D2" w:rsidRDefault="00E75D9A" w:rsidP="005B0141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01CC0AC7" w14:textId="1A820925" w:rsidR="00873010" w:rsidRPr="00873010" w:rsidRDefault="005B0141" w:rsidP="00873010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Original Articles</w:t>
      </w:r>
      <w:r w:rsidR="00DB1E8A" w:rsidRPr="00C619D2">
        <w:rPr>
          <w:rFonts w:ascii="Arial" w:hAnsi="Arial" w:cs="Arial"/>
          <w:b/>
          <w:sz w:val="22"/>
          <w:szCs w:val="22"/>
        </w:rPr>
        <w:t xml:space="preserve"> (reverse chronology)</w:t>
      </w:r>
      <w:r w:rsidRPr="00C619D2">
        <w:rPr>
          <w:rFonts w:ascii="Arial" w:hAnsi="Arial" w:cs="Arial"/>
          <w:b/>
          <w:sz w:val="22"/>
          <w:szCs w:val="22"/>
        </w:rPr>
        <w:t>:</w:t>
      </w:r>
    </w:p>
    <w:p w14:paraId="1AA63524" w14:textId="77777777" w:rsidR="003B1A50" w:rsidRDefault="003B1A50" w:rsidP="003B1A50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1484CD5" w14:textId="430B000B" w:rsidR="001E4453" w:rsidRPr="001E4453" w:rsidRDefault="001E4453" w:rsidP="001E445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Tsou B, Kong J, Bressler SB, </w:t>
      </w:r>
      <w:r w:rsidRPr="00457E10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>,</w:t>
      </w:r>
      <w:r w:rsidRPr="00457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E10">
        <w:rPr>
          <w:rFonts w:ascii="Arial" w:hAnsi="Arial" w:cs="Arial"/>
          <w:sz w:val="22"/>
          <w:szCs w:val="22"/>
        </w:rPr>
        <w:t>Meyerle</w:t>
      </w:r>
      <w:proofErr w:type="spellEnd"/>
      <w:r>
        <w:rPr>
          <w:rFonts w:ascii="Arial" w:hAnsi="Arial" w:cs="Arial"/>
          <w:sz w:val="22"/>
          <w:szCs w:val="22"/>
        </w:rPr>
        <w:t xml:space="preserve"> CB, Sachdeva M, Scott AW, </w:t>
      </w:r>
      <w:proofErr w:type="spellStart"/>
      <w:r>
        <w:rPr>
          <w:rFonts w:ascii="Arial" w:hAnsi="Arial" w:cs="Arial"/>
          <w:sz w:val="22"/>
          <w:szCs w:val="22"/>
        </w:rPr>
        <w:t>Wenick</w:t>
      </w:r>
      <w:proofErr w:type="spellEnd"/>
      <w:r>
        <w:rPr>
          <w:rFonts w:ascii="Arial" w:hAnsi="Arial" w:cs="Arial"/>
          <w:sz w:val="22"/>
          <w:szCs w:val="22"/>
        </w:rPr>
        <w:t xml:space="preserve"> AS, </w:t>
      </w:r>
      <w:proofErr w:type="spellStart"/>
      <w:r w:rsidRPr="00457E10">
        <w:rPr>
          <w:rFonts w:ascii="Arial" w:hAnsi="Arial" w:cs="Arial"/>
          <w:sz w:val="22"/>
          <w:szCs w:val="22"/>
        </w:rPr>
        <w:t>Zebardast</w:t>
      </w:r>
      <w:proofErr w:type="spellEnd"/>
      <w:r w:rsidRPr="00457E10">
        <w:rPr>
          <w:rFonts w:ascii="Arial" w:hAnsi="Arial" w:cs="Arial"/>
          <w:sz w:val="22"/>
          <w:szCs w:val="22"/>
        </w:rPr>
        <w:t xml:space="preserve"> N, Bressler NM.</w:t>
      </w:r>
      <w:r>
        <w:rPr>
          <w:rFonts w:ascii="Arial" w:hAnsi="Arial" w:cs="Arial"/>
          <w:sz w:val="22"/>
          <w:szCs w:val="22"/>
        </w:rPr>
        <w:t xml:space="preserve"> </w:t>
      </w:r>
      <w:r w:rsidRPr="001E4453">
        <w:rPr>
          <w:rFonts w:ascii="Arial" w:hAnsi="Arial" w:cs="Arial"/>
          <w:sz w:val="22"/>
          <w:szCs w:val="22"/>
        </w:rPr>
        <w:t>Visual Acuity with Habitual Correction using ETDRS Chart vs. Protocol Refraction and electronic ETDRS Chart in Diabetic Macular Edema</w:t>
      </w:r>
      <w:r>
        <w:rPr>
          <w:rFonts w:ascii="Arial" w:hAnsi="Arial" w:cs="Arial"/>
          <w:sz w:val="22"/>
          <w:szCs w:val="22"/>
        </w:rPr>
        <w:t xml:space="preserve">. </w:t>
      </w:r>
      <w:r w:rsidRPr="001E4453">
        <w:rPr>
          <w:rFonts w:ascii="Arial" w:hAnsi="Arial" w:cs="Arial"/>
          <w:i/>
          <w:sz w:val="22"/>
          <w:szCs w:val="22"/>
        </w:rPr>
        <w:t>Manuscript in preparation</w:t>
      </w:r>
    </w:p>
    <w:p w14:paraId="56868D8B" w14:textId="3DE12303" w:rsidR="001E4453" w:rsidRPr="0080482A" w:rsidRDefault="001E4453" w:rsidP="0080482A">
      <w:pPr>
        <w:rPr>
          <w:rFonts w:ascii="Arial" w:hAnsi="Arial" w:cs="Arial"/>
          <w:sz w:val="22"/>
          <w:szCs w:val="22"/>
        </w:rPr>
      </w:pPr>
    </w:p>
    <w:p w14:paraId="68D69DD5" w14:textId="07B98D0C" w:rsidR="001E4453" w:rsidRPr="00804B0D" w:rsidRDefault="001E4453" w:rsidP="001E445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1E4453">
        <w:rPr>
          <w:rFonts w:ascii="Arial" w:hAnsi="Arial" w:cs="Arial"/>
          <w:sz w:val="22"/>
          <w:szCs w:val="22"/>
        </w:rPr>
        <w:t>Eghrari</w:t>
      </w:r>
      <w:proofErr w:type="spellEnd"/>
      <w:r>
        <w:rPr>
          <w:rFonts w:ascii="Arial" w:hAnsi="Arial" w:cs="Arial"/>
          <w:sz w:val="22"/>
          <w:szCs w:val="22"/>
        </w:rPr>
        <w:t xml:space="preserve"> AO</w:t>
      </w:r>
      <w:r w:rsidRPr="001E4453">
        <w:rPr>
          <w:rFonts w:ascii="Arial" w:hAnsi="Arial" w:cs="Arial"/>
          <w:sz w:val="22"/>
          <w:szCs w:val="22"/>
        </w:rPr>
        <w:t>, Bishop</w:t>
      </w:r>
      <w:r>
        <w:rPr>
          <w:rFonts w:ascii="Arial" w:hAnsi="Arial" w:cs="Arial"/>
          <w:sz w:val="22"/>
          <w:szCs w:val="22"/>
        </w:rPr>
        <w:t xml:space="preserve"> RJ</w:t>
      </w:r>
      <w:r w:rsidRPr="001E44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4453">
        <w:rPr>
          <w:rFonts w:ascii="Arial" w:hAnsi="Arial" w:cs="Arial"/>
          <w:sz w:val="22"/>
          <w:szCs w:val="22"/>
        </w:rPr>
        <w:t>Ross</w:t>
      </w:r>
      <w:r>
        <w:rPr>
          <w:rFonts w:ascii="Arial" w:hAnsi="Arial" w:cs="Arial"/>
          <w:sz w:val="22"/>
          <w:szCs w:val="22"/>
        </w:rPr>
        <w:t xml:space="preserve"> RD</w:t>
      </w:r>
      <w:r w:rsidRPr="001E4453">
        <w:rPr>
          <w:rFonts w:ascii="Arial" w:hAnsi="Arial" w:cs="Arial"/>
          <w:sz w:val="22"/>
          <w:szCs w:val="22"/>
        </w:rPr>
        <w:t>, Davis</w:t>
      </w:r>
      <w:r>
        <w:rPr>
          <w:rFonts w:ascii="Arial" w:hAnsi="Arial" w:cs="Arial"/>
          <w:sz w:val="22"/>
          <w:szCs w:val="22"/>
        </w:rPr>
        <w:t xml:space="preserve"> B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Larbelee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Amegashie</w:t>
      </w:r>
      <w:proofErr w:type="spellEnd"/>
      <w:r>
        <w:rPr>
          <w:rFonts w:ascii="Arial" w:hAnsi="Arial" w:cs="Arial"/>
          <w:sz w:val="22"/>
          <w:szCs w:val="22"/>
        </w:rPr>
        <w:t xml:space="preserve"> F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Dolo</w:t>
      </w:r>
      <w:proofErr w:type="spellEnd"/>
      <w:r>
        <w:rPr>
          <w:rFonts w:ascii="Arial" w:hAnsi="Arial" w:cs="Arial"/>
          <w:sz w:val="22"/>
          <w:szCs w:val="22"/>
        </w:rPr>
        <w:t xml:space="preserve"> RF</w:t>
      </w:r>
      <w:r w:rsidRPr="001E44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4453">
        <w:rPr>
          <w:rFonts w:ascii="Arial" w:hAnsi="Arial" w:cs="Arial"/>
          <w:sz w:val="22"/>
          <w:szCs w:val="22"/>
        </w:rPr>
        <w:t>Prakalapakorn</w:t>
      </w:r>
      <w:proofErr w:type="spellEnd"/>
      <w:r>
        <w:rPr>
          <w:rFonts w:ascii="Arial" w:hAnsi="Arial" w:cs="Arial"/>
          <w:sz w:val="22"/>
          <w:szCs w:val="22"/>
        </w:rPr>
        <w:t xml:space="preserve"> SG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Gaizie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Gargu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Sosu</w:t>
      </w:r>
      <w:proofErr w:type="spellEnd"/>
      <w:r>
        <w:rPr>
          <w:rFonts w:ascii="Arial" w:hAnsi="Arial" w:cs="Arial"/>
          <w:sz w:val="22"/>
          <w:szCs w:val="22"/>
        </w:rPr>
        <w:t xml:space="preserve"> Y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Sackor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 w:rsidRPr="001E4453">
        <w:rPr>
          <w:rFonts w:ascii="Arial" w:hAnsi="Arial" w:cs="Arial"/>
          <w:sz w:val="22"/>
          <w:szCs w:val="22"/>
        </w:rPr>
        <w:t>, Cooper</w:t>
      </w:r>
      <w:r>
        <w:rPr>
          <w:rFonts w:ascii="Arial" w:hAnsi="Arial" w:cs="Arial"/>
          <w:sz w:val="22"/>
          <w:szCs w:val="22"/>
        </w:rPr>
        <w:t xml:space="preserve"> PZ</w:t>
      </w:r>
      <w:r w:rsidRPr="001E4453">
        <w:rPr>
          <w:rFonts w:ascii="Arial" w:hAnsi="Arial" w:cs="Arial"/>
          <w:sz w:val="22"/>
          <w:szCs w:val="22"/>
        </w:rPr>
        <w:t>, Wallace</w:t>
      </w:r>
      <w:r>
        <w:rPr>
          <w:rFonts w:ascii="Arial" w:hAnsi="Arial" w:cs="Arial"/>
          <w:sz w:val="22"/>
          <w:szCs w:val="22"/>
        </w:rPr>
        <w:t xml:space="preserve"> A</w:t>
      </w:r>
      <w:r w:rsidRPr="001E44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</w:t>
      </w:r>
      <w:r w:rsidRPr="001E4453">
        <w:rPr>
          <w:rFonts w:ascii="Arial" w:hAnsi="Arial" w:cs="Arial"/>
          <w:sz w:val="22"/>
          <w:szCs w:val="22"/>
        </w:rPr>
        <w:t>urkholder</w:t>
      </w:r>
      <w:r>
        <w:rPr>
          <w:rFonts w:ascii="Arial" w:hAnsi="Arial" w:cs="Arial"/>
          <w:sz w:val="22"/>
          <w:szCs w:val="22"/>
        </w:rPr>
        <w:t xml:space="preserve"> B</w:t>
      </w:r>
      <w:r w:rsidRPr="001E4453">
        <w:rPr>
          <w:rFonts w:ascii="Arial" w:hAnsi="Arial" w:cs="Arial"/>
          <w:sz w:val="22"/>
          <w:szCs w:val="22"/>
        </w:rPr>
        <w:t xml:space="preserve">, </w:t>
      </w:r>
      <w:r w:rsidRPr="001E4453">
        <w:rPr>
          <w:rFonts w:ascii="Arial" w:hAnsi="Arial" w:cs="Arial"/>
          <w:b/>
          <w:sz w:val="22"/>
          <w:szCs w:val="22"/>
        </w:rPr>
        <w:t>Brady CJ</w:t>
      </w:r>
      <w:r w:rsidRPr="001E4453">
        <w:rPr>
          <w:rFonts w:ascii="Arial" w:hAnsi="Arial" w:cs="Arial"/>
          <w:sz w:val="22"/>
          <w:szCs w:val="22"/>
        </w:rPr>
        <w:t>, Ray</w:t>
      </w:r>
      <w:r>
        <w:rPr>
          <w:rFonts w:ascii="Arial" w:hAnsi="Arial" w:cs="Arial"/>
          <w:sz w:val="22"/>
          <w:szCs w:val="22"/>
        </w:rPr>
        <w:t xml:space="preserve"> V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Tawse</w:t>
      </w:r>
      <w:proofErr w:type="spellEnd"/>
      <w:r>
        <w:rPr>
          <w:rFonts w:ascii="Arial" w:hAnsi="Arial" w:cs="Arial"/>
          <w:sz w:val="22"/>
          <w:szCs w:val="22"/>
        </w:rPr>
        <w:t xml:space="preserve"> KL</w:t>
      </w:r>
      <w:r w:rsidRPr="001E44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</w:t>
      </w:r>
      <w:r w:rsidRPr="001E4453">
        <w:rPr>
          <w:rFonts w:ascii="Arial" w:hAnsi="Arial" w:cs="Arial"/>
          <w:sz w:val="22"/>
          <w:szCs w:val="22"/>
        </w:rPr>
        <w:t>eung</w:t>
      </w:r>
      <w:r>
        <w:rPr>
          <w:rFonts w:ascii="Arial" w:hAnsi="Arial" w:cs="Arial"/>
          <w:sz w:val="22"/>
          <w:szCs w:val="22"/>
        </w:rPr>
        <w:t xml:space="preserve"> I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Neaton</w:t>
      </w:r>
      <w:proofErr w:type="spellEnd"/>
      <w:r>
        <w:rPr>
          <w:rFonts w:ascii="Arial" w:hAnsi="Arial" w:cs="Arial"/>
          <w:sz w:val="22"/>
          <w:szCs w:val="22"/>
        </w:rPr>
        <w:t xml:space="preserve"> JD</w:t>
      </w:r>
      <w:r w:rsidRPr="001E4453">
        <w:rPr>
          <w:rFonts w:ascii="Arial" w:hAnsi="Arial" w:cs="Arial"/>
          <w:sz w:val="22"/>
          <w:szCs w:val="22"/>
        </w:rPr>
        <w:t>, Higgs</w:t>
      </w:r>
      <w:r>
        <w:rPr>
          <w:rFonts w:ascii="Arial" w:hAnsi="Arial" w:cs="Arial"/>
          <w:sz w:val="22"/>
          <w:szCs w:val="22"/>
        </w:rPr>
        <w:t xml:space="preserve"> ES</w:t>
      </w:r>
      <w:r w:rsidRPr="001E4453">
        <w:rPr>
          <w:rFonts w:ascii="Arial" w:hAnsi="Arial" w:cs="Arial"/>
          <w:sz w:val="22"/>
          <w:szCs w:val="22"/>
        </w:rPr>
        <w:t>, Lane</w:t>
      </w:r>
      <w:r>
        <w:rPr>
          <w:rFonts w:ascii="Arial" w:hAnsi="Arial" w:cs="Arial"/>
          <w:sz w:val="22"/>
          <w:szCs w:val="22"/>
        </w:rPr>
        <w:t xml:space="preserve"> HC</w:t>
      </w:r>
      <w:r w:rsidRPr="001E4453">
        <w:rPr>
          <w:rFonts w:ascii="Arial" w:hAnsi="Arial" w:cs="Arial"/>
          <w:sz w:val="22"/>
          <w:szCs w:val="22"/>
        </w:rPr>
        <w:t xml:space="preserve">, </w:t>
      </w:r>
      <w:r w:rsidRPr="001E4453">
        <w:rPr>
          <w:rFonts w:ascii="Arial" w:hAnsi="Arial" w:cs="Arial"/>
          <w:sz w:val="22"/>
          <w:szCs w:val="22"/>
        </w:rPr>
        <w:lastRenderedPageBreak/>
        <w:t>Reilly</w:t>
      </w:r>
      <w:r>
        <w:rPr>
          <w:rFonts w:ascii="Arial" w:hAnsi="Arial" w:cs="Arial"/>
          <w:sz w:val="22"/>
          <w:szCs w:val="22"/>
        </w:rPr>
        <w:t xml:space="preserve"> C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Sneller</w:t>
      </w:r>
      <w:proofErr w:type="spellEnd"/>
      <w:r>
        <w:rPr>
          <w:rFonts w:ascii="Arial" w:hAnsi="Arial" w:cs="Arial"/>
          <w:sz w:val="22"/>
          <w:szCs w:val="22"/>
        </w:rPr>
        <w:t xml:space="preserve"> MC</w:t>
      </w:r>
      <w:r w:rsidRPr="001E44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4453">
        <w:rPr>
          <w:rFonts w:ascii="Arial" w:hAnsi="Arial" w:cs="Arial"/>
          <w:sz w:val="22"/>
          <w:szCs w:val="22"/>
        </w:rPr>
        <w:t>Fallah</w:t>
      </w:r>
      <w:proofErr w:type="spellEnd"/>
      <w:r>
        <w:rPr>
          <w:rFonts w:ascii="Arial" w:hAnsi="Arial" w:cs="Arial"/>
          <w:sz w:val="22"/>
          <w:szCs w:val="22"/>
        </w:rPr>
        <w:t xml:space="preserve"> MP. </w:t>
      </w:r>
      <w:r w:rsidRPr="001E4453">
        <w:rPr>
          <w:rFonts w:ascii="Arial" w:hAnsi="Arial" w:cs="Arial"/>
          <w:sz w:val="22"/>
          <w:szCs w:val="22"/>
        </w:rPr>
        <w:t>Characterization of Ebola eye disease:</w:t>
      </w:r>
      <w:r>
        <w:rPr>
          <w:rFonts w:ascii="Arial" w:hAnsi="Arial" w:cs="Arial"/>
          <w:sz w:val="22"/>
          <w:szCs w:val="22"/>
        </w:rPr>
        <w:t xml:space="preserve"> </w:t>
      </w:r>
      <w:r w:rsidRPr="001E4453">
        <w:rPr>
          <w:rFonts w:ascii="Arial" w:hAnsi="Arial" w:cs="Arial"/>
          <w:sz w:val="22"/>
          <w:szCs w:val="22"/>
        </w:rPr>
        <w:t xml:space="preserve">Baseline cross-sectional evaluation of the PREVAIL III Eye </w:t>
      </w:r>
      <w:proofErr w:type="spellStart"/>
      <w:r w:rsidRPr="001E4453">
        <w:rPr>
          <w:rFonts w:ascii="Arial" w:hAnsi="Arial" w:cs="Arial"/>
          <w:sz w:val="22"/>
          <w:szCs w:val="22"/>
        </w:rPr>
        <w:t>Substudy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Manuscript in preparation</w:t>
      </w:r>
    </w:p>
    <w:p w14:paraId="6EC39494" w14:textId="77777777" w:rsidR="00804B0D" w:rsidRPr="00804B0D" w:rsidRDefault="00804B0D" w:rsidP="00804B0D">
      <w:pPr>
        <w:pStyle w:val="ListParagraph"/>
        <w:rPr>
          <w:rFonts w:ascii="Arial" w:hAnsi="Arial" w:cs="Arial"/>
          <w:sz w:val="22"/>
          <w:szCs w:val="22"/>
        </w:rPr>
      </w:pPr>
    </w:p>
    <w:p w14:paraId="7464B0BD" w14:textId="5352B164" w:rsidR="00804B0D" w:rsidRPr="0080482A" w:rsidRDefault="00804B0D" w:rsidP="00804B0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04B0D">
        <w:rPr>
          <w:rFonts w:ascii="Arial" w:hAnsi="Arial" w:cs="Arial"/>
          <w:sz w:val="22"/>
          <w:szCs w:val="22"/>
        </w:rPr>
        <w:t>Peavey</w:t>
      </w:r>
      <w:r>
        <w:rPr>
          <w:rFonts w:ascii="Arial" w:hAnsi="Arial" w:cs="Arial"/>
          <w:sz w:val="22"/>
          <w:szCs w:val="22"/>
        </w:rPr>
        <w:t xml:space="preserve"> JJ</w:t>
      </w:r>
      <w:r w:rsidRPr="00804B0D">
        <w:rPr>
          <w:rFonts w:ascii="Arial" w:hAnsi="Arial" w:cs="Arial"/>
          <w:sz w:val="22"/>
          <w:szCs w:val="22"/>
        </w:rPr>
        <w:t>, D’Amico</w:t>
      </w:r>
      <w:r>
        <w:rPr>
          <w:rFonts w:ascii="Arial" w:hAnsi="Arial" w:cs="Arial"/>
          <w:sz w:val="22"/>
          <w:szCs w:val="22"/>
        </w:rPr>
        <w:t xml:space="preserve"> S</w:t>
      </w:r>
      <w:r w:rsidRPr="00804B0D">
        <w:rPr>
          <w:rFonts w:ascii="Arial" w:hAnsi="Arial" w:cs="Arial"/>
          <w:sz w:val="22"/>
          <w:szCs w:val="22"/>
        </w:rPr>
        <w:t>, Kim</w:t>
      </w:r>
      <w:r>
        <w:rPr>
          <w:rFonts w:ascii="Arial" w:hAnsi="Arial" w:cs="Arial"/>
          <w:sz w:val="22"/>
          <w:szCs w:val="22"/>
        </w:rPr>
        <w:t xml:space="preserve"> BY</w:t>
      </w:r>
      <w:r w:rsidRPr="00804B0D">
        <w:rPr>
          <w:rFonts w:ascii="Arial" w:hAnsi="Arial" w:cs="Arial"/>
          <w:sz w:val="22"/>
          <w:szCs w:val="22"/>
        </w:rPr>
        <w:t>, Friedman</w:t>
      </w:r>
      <w:r>
        <w:rPr>
          <w:rFonts w:ascii="Arial" w:hAnsi="Arial" w:cs="Arial"/>
          <w:sz w:val="22"/>
          <w:szCs w:val="22"/>
        </w:rPr>
        <w:t xml:space="preserve"> DS,</w:t>
      </w:r>
      <w:r w:rsidRPr="00804B0D">
        <w:rPr>
          <w:rFonts w:ascii="Arial" w:hAnsi="Arial" w:cs="Arial"/>
          <w:sz w:val="22"/>
          <w:szCs w:val="22"/>
        </w:rPr>
        <w:t xml:space="preserve"> </w:t>
      </w:r>
      <w:r w:rsidRPr="00804B0D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 xml:space="preserve">. </w:t>
      </w:r>
      <w:r w:rsidRPr="00804B0D">
        <w:rPr>
          <w:rFonts w:ascii="Arial" w:hAnsi="Arial" w:cs="Arial"/>
          <w:sz w:val="22"/>
          <w:szCs w:val="22"/>
        </w:rPr>
        <w:t>Social and demographic factors contributing to poor follow-up for diabetic retinopathy examinations of a rural population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Manuscript in preparation</w:t>
      </w:r>
    </w:p>
    <w:p w14:paraId="47DE4FF0" w14:textId="77777777" w:rsidR="0080482A" w:rsidRPr="0080482A" w:rsidRDefault="0080482A" w:rsidP="0080482A">
      <w:pPr>
        <w:pStyle w:val="ListParagraph"/>
        <w:rPr>
          <w:rFonts w:ascii="Arial" w:hAnsi="Arial" w:cs="Arial"/>
          <w:sz w:val="22"/>
          <w:szCs w:val="22"/>
        </w:rPr>
      </w:pPr>
    </w:p>
    <w:p w14:paraId="266C2E42" w14:textId="44909164" w:rsidR="0080482A" w:rsidRPr="0080482A" w:rsidRDefault="0080482A" w:rsidP="008048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Tsou BC, Liu TYA, Kong J, Bressler SB, Arevalo JF, </w:t>
      </w:r>
      <w:r w:rsidRPr="00536D88">
        <w:rPr>
          <w:rFonts w:ascii="Arial" w:hAnsi="Arial" w:cs="Arial"/>
          <w:b/>
          <w:sz w:val="22"/>
          <w:szCs w:val="22"/>
        </w:rPr>
        <w:t>Brady CJ</w:t>
      </w:r>
      <w:r w:rsidRPr="00536D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Handa</w:t>
      </w:r>
      <w:proofErr w:type="spellEnd"/>
      <w:r>
        <w:rPr>
          <w:rFonts w:ascii="Arial" w:hAnsi="Arial" w:cs="Arial"/>
          <w:sz w:val="22"/>
          <w:szCs w:val="22"/>
        </w:rPr>
        <w:t xml:space="preserve"> JT, </w:t>
      </w:r>
      <w:proofErr w:type="spellStart"/>
      <w:r w:rsidRPr="00536D88">
        <w:rPr>
          <w:rFonts w:ascii="Arial" w:hAnsi="Arial" w:cs="Arial"/>
          <w:sz w:val="22"/>
          <w:szCs w:val="22"/>
        </w:rPr>
        <w:t>Meyer</w:t>
      </w:r>
      <w:r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CB, Scott AW, </w:t>
      </w:r>
      <w:proofErr w:type="spellStart"/>
      <w:r>
        <w:rPr>
          <w:rFonts w:ascii="Arial" w:hAnsi="Arial" w:cs="Arial"/>
          <w:sz w:val="22"/>
          <w:szCs w:val="22"/>
        </w:rPr>
        <w:t>Wenick</w:t>
      </w:r>
      <w:proofErr w:type="spellEnd"/>
      <w:r>
        <w:rPr>
          <w:rFonts w:ascii="Arial" w:hAnsi="Arial" w:cs="Arial"/>
          <w:sz w:val="22"/>
          <w:szCs w:val="22"/>
        </w:rPr>
        <w:t xml:space="preserve"> AS, Bressler NM. </w:t>
      </w:r>
      <w:r w:rsidRPr="001E4453">
        <w:rPr>
          <w:rFonts w:ascii="Arial" w:hAnsi="Arial" w:cs="Arial"/>
          <w:sz w:val="22"/>
          <w:szCs w:val="22"/>
        </w:rPr>
        <w:t>Patient Use of Dietary Supplements, Home Monitoring, or Genetic Testing for Non-neovascular Age-Related Macular Degeneration</w:t>
      </w:r>
      <w:r>
        <w:rPr>
          <w:rFonts w:ascii="Arial" w:hAnsi="Arial" w:cs="Arial"/>
          <w:sz w:val="22"/>
          <w:szCs w:val="22"/>
        </w:rPr>
        <w:t xml:space="preserve">.  </w:t>
      </w:r>
      <w:r w:rsidRPr="001E4453">
        <w:rPr>
          <w:rFonts w:ascii="Arial" w:hAnsi="Arial" w:cs="Arial"/>
          <w:i/>
          <w:sz w:val="22"/>
          <w:szCs w:val="22"/>
        </w:rPr>
        <w:t xml:space="preserve">Manuscript </w:t>
      </w:r>
      <w:r w:rsidR="00572BE1">
        <w:rPr>
          <w:rFonts w:ascii="Arial" w:hAnsi="Arial" w:cs="Arial"/>
          <w:i/>
          <w:sz w:val="22"/>
          <w:szCs w:val="22"/>
        </w:rPr>
        <w:t>in preparation</w:t>
      </w:r>
    </w:p>
    <w:p w14:paraId="3B93838C" w14:textId="77777777" w:rsidR="00804B0D" w:rsidRPr="00804B0D" w:rsidRDefault="00804B0D" w:rsidP="00804B0D">
      <w:pPr>
        <w:pStyle w:val="ListParagraph"/>
        <w:rPr>
          <w:rFonts w:ascii="Arial" w:hAnsi="Arial" w:cs="Arial"/>
          <w:sz w:val="22"/>
          <w:szCs w:val="22"/>
        </w:rPr>
      </w:pPr>
    </w:p>
    <w:p w14:paraId="6C737B5E" w14:textId="35D07819" w:rsidR="003F5AD5" w:rsidRPr="003F5AD5" w:rsidRDefault="005C045F" w:rsidP="003F5AD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C045F">
        <w:rPr>
          <w:rFonts w:ascii="Arial" w:hAnsi="Arial" w:cs="Arial"/>
          <w:sz w:val="22"/>
          <w:szCs w:val="22"/>
        </w:rPr>
        <w:t xml:space="preserve">Horton </w:t>
      </w:r>
      <w:proofErr w:type="gramStart"/>
      <w:r w:rsidRPr="005C045F">
        <w:rPr>
          <w:rFonts w:ascii="Arial" w:hAnsi="Arial" w:cs="Arial"/>
          <w:sz w:val="22"/>
          <w:szCs w:val="22"/>
        </w:rPr>
        <w:t>MB,*</w:t>
      </w:r>
      <w:proofErr w:type="gramEnd"/>
      <w:r w:rsidRPr="005C045F">
        <w:rPr>
          <w:rFonts w:ascii="Arial" w:hAnsi="Arial" w:cs="Arial"/>
          <w:sz w:val="22"/>
          <w:szCs w:val="22"/>
        </w:rPr>
        <w:t xml:space="preserve"> </w:t>
      </w:r>
      <w:r w:rsidRPr="005C045F">
        <w:rPr>
          <w:rFonts w:ascii="Arial" w:hAnsi="Arial" w:cs="Arial"/>
          <w:b/>
          <w:sz w:val="22"/>
          <w:szCs w:val="22"/>
        </w:rPr>
        <w:t>Brady CJ</w:t>
      </w:r>
      <w:r w:rsidRPr="005C045F">
        <w:rPr>
          <w:rFonts w:ascii="Arial" w:hAnsi="Arial" w:cs="Arial"/>
          <w:sz w:val="22"/>
          <w:szCs w:val="22"/>
        </w:rPr>
        <w:t xml:space="preserve">,* </w:t>
      </w:r>
      <w:proofErr w:type="spellStart"/>
      <w:r w:rsidRPr="005C045F">
        <w:rPr>
          <w:rFonts w:ascii="Arial" w:hAnsi="Arial" w:cs="Arial"/>
          <w:sz w:val="22"/>
          <w:szCs w:val="22"/>
        </w:rPr>
        <w:t>Cavallerano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J, Abramoff M, Barker G, </w:t>
      </w:r>
      <w:proofErr w:type="spellStart"/>
      <w:r w:rsidRPr="005C045F">
        <w:rPr>
          <w:rFonts w:ascii="Arial" w:hAnsi="Arial" w:cs="Arial"/>
          <w:sz w:val="22"/>
          <w:szCs w:val="22"/>
        </w:rPr>
        <w:t>Blodi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B, Chiang M, Crockett C, Garg S, </w:t>
      </w:r>
      <w:proofErr w:type="spellStart"/>
      <w:r w:rsidRPr="005C045F">
        <w:rPr>
          <w:rFonts w:ascii="Arial" w:hAnsi="Arial" w:cs="Arial"/>
          <w:sz w:val="22"/>
          <w:szCs w:val="22"/>
        </w:rPr>
        <w:t>Karth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P, Liu Y, Maloney K, Newman C, </w:t>
      </w:r>
      <w:proofErr w:type="spellStart"/>
      <w:r w:rsidRPr="005C045F">
        <w:rPr>
          <w:rFonts w:ascii="Arial" w:hAnsi="Arial" w:cs="Arial"/>
          <w:sz w:val="22"/>
          <w:szCs w:val="22"/>
        </w:rPr>
        <w:t>Rathi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5C045F">
        <w:rPr>
          <w:rFonts w:ascii="Arial" w:hAnsi="Arial" w:cs="Arial"/>
          <w:sz w:val="22"/>
          <w:szCs w:val="22"/>
        </w:rPr>
        <w:t>Rosenson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5C045F">
        <w:rPr>
          <w:rFonts w:ascii="Arial" w:hAnsi="Arial" w:cs="Arial"/>
          <w:sz w:val="22"/>
          <w:szCs w:val="22"/>
        </w:rPr>
        <w:t>Sheth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V, Silva PS, Stebbins K, Zimmer-</w:t>
      </w:r>
      <w:proofErr w:type="spellStart"/>
      <w:r w:rsidRPr="005C045F">
        <w:rPr>
          <w:rFonts w:ascii="Arial" w:hAnsi="Arial" w:cs="Arial"/>
          <w:sz w:val="22"/>
          <w:szCs w:val="22"/>
        </w:rPr>
        <w:t>Galler</w:t>
      </w:r>
      <w:proofErr w:type="spellEnd"/>
      <w:r w:rsidRPr="005C045F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Pr="005C045F">
        <w:rPr>
          <w:rFonts w:ascii="Arial" w:hAnsi="Arial" w:cs="Arial"/>
          <w:sz w:val="22"/>
          <w:szCs w:val="22"/>
        </w:rPr>
        <w:t>*Joint First Authors</w:t>
      </w:r>
      <w:r>
        <w:rPr>
          <w:rFonts w:ascii="Arial" w:hAnsi="Arial" w:cs="Arial"/>
          <w:sz w:val="22"/>
          <w:szCs w:val="22"/>
        </w:rPr>
        <w:t xml:space="preserve">. </w:t>
      </w:r>
      <w:r w:rsidRPr="005C045F">
        <w:rPr>
          <w:rFonts w:ascii="Arial" w:hAnsi="Arial" w:cs="Arial"/>
          <w:sz w:val="22"/>
          <w:szCs w:val="22"/>
        </w:rPr>
        <w:t>Practice Guidelines for Ocular Telehealth-Diabetic Retinopathy</w:t>
      </w:r>
      <w:r>
        <w:rPr>
          <w:rFonts w:ascii="Arial" w:hAnsi="Arial" w:cs="Arial"/>
          <w:sz w:val="22"/>
          <w:szCs w:val="22"/>
        </w:rPr>
        <w:t xml:space="preserve">, </w:t>
      </w:r>
      <w:r w:rsidRPr="005C045F">
        <w:rPr>
          <w:rFonts w:ascii="Arial" w:hAnsi="Arial" w:cs="Arial"/>
          <w:sz w:val="22"/>
          <w:szCs w:val="22"/>
        </w:rPr>
        <w:t>3rd Edition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Telemed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J E Health. 2020 Mar 16.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doi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>: 10.1089/tmj.2020.0006. [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Epub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ahead of print]</w:t>
      </w:r>
    </w:p>
    <w:p w14:paraId="0D999BD3" w14:textId="77777777" w:rsidR="003F5AD5" w:rsidRPr="003F5AD5" w:rsidRDefault="003F5AD5" w:rsidP="003F5AD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195066" w14:textId="297211AD" w:rsidR="003F5AD5" w:rsidRPr="003F5AD5" w:rsidRDefault="005C045F" w:rsidP="003F5AD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F5AD5">
        <w:rPr>
          <w:rFonts w:ascii="Arial" w:hAnsi="Arial" w:cs="Arial"/>
          <w:b/>
          <w:sz w:val="22"/>
          <w:szCs w:val="22"/>
        </w:rPr>
        <w:t>Brady CJ</w:t>
      </w:r>
      <w:r w:rsidRPr="003F5AD5">
        <w:rPr>
          <w:rFonts w:ascii="Arial" w:hAnsi="Arial" w:cs="Arial"/>
          <w:sz w:val="22"/>
          <w:szCs w:val="22"/>
        </w:rPr>
        <w:t xml:space="preserve">, D’Amico S, Campbell JP.  </w:t>
      </w:r>
      <w:r w:rsidR="003B3807">
        <w:rPr>
          <w:rFonts w:ascii="Arial" w:hAnsi="Arial" w:cs="Arial"/>
          <w:sz w:val="22"/>
          <w:szCs w:val="22"/>
        </w:rPr>
        <w:t xml:space="preserve">Telemedicine for </w:t>
      </w:r>
      <w:r w:rsidRPr="003F5AD5">
        <w:rPr>
          <w:rFonts w:ascii="Arial" w:hAnsi="Arial" w:cs="Arial"/>
          <w:sz w:val="22"/>
          <w:szCs w:val="22"/>
        </w:rPr>
        <w:t xml:space="preserve">Retinopathy of Prematurity.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Telemed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J E Health. 2020 Mar 16.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doi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>: 10.1089/tmj.2020.0010. [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Epub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ahead of print]</w:t>
      </w:r>
    </w:p>
    <w:p w14:paraId="1460335B" w14:textId="77777777" w:rsidR="003F5AD5" w:rsidRPr="003F5AD5" w:rsidRDefault="003F5AD5" w:rsidP="003F5AD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E51D864" w14:textId="7FED4DF5" w:rsidR="003F5AD5" w:rsidRPr="003F5AD5" w:rsidRDefault="005C045F" w:rsidP="003F5AD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F5AD5">
        <w:rPr>
          <w:rFonts w:ascii="Arial" w:hAnsi="Arial" w:cs="Arial"/>
          <w:b/>
          <w:sz w:val="22"/>
          <w:szCs w:val="22"/>
        </w:rPr>
        <w:t>Brady CJ</w:t>
      </w:r>
      <w:r w:rsidRPr="003F5AD5">
        <w:rPr>
          <w:rFonts w:ascii="Arial" w:hAnsi="Arial" w:cs="Arial"/>
          <w:sz w:val="22"/>
          <w:szCs w:val="22"/>
        </w:rPr>
        <w:t xml:space="preserve">, Garg S.  </w:t>
      </w:r>
      <w:r w:rsidR="003B3807">
        <w:rPr>
          <w:rFonts w:ascii="Arial" w:hAnsi="Arial" w:cs="Arial"/>
          <w:sz w:val="22"/>
          <w:szCs w:val="22"/>
        </w:rPr>
        <w:t>Telemedicine for</w:t>
      </w:r>
      <w:r w:rsidRPr="003F5AD5">
        <w:rPr>
          <w:rFonts w:ascii="Arial" w:hAnsi="Arial" w:cs="Arial"/>
          <w:sz w:val="22"/>
          <w:szCs w:val="22"/>
        </w:rPr>
        <w:t xml:space="preserve"> Age Related Macular Degeneration.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Telemed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J E Health. 2020 Mar 16. 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doi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>: 10.1089/tmj.2020.0011. [</w:t>
      </w:r>
      <w:proofErr w:type="spellStart"/>
      <w:r w:rsidR="00572BE1" w:rsidRPr="00572BE1">
        <w:rPr>
          <w:rFonts w:ascii="Arial" w:hAnsi="Arial" w:cs="Arial"/>
          <w:sz w:val="22"/>
          <w:szCs w:val="22"/>
        </w:rPr>
        <w:t>Epub</w:t>
      </w:r>
      <w:proofErr w:type="spellEnd"/>
      <w:r w:rsidR="00572BE1" w:rsidRPr="00572BE1">
        <w:rPr>
          <w:rFonts w:ascii="Arial" w:hAnsi="Arial" w:cs="Arial"/>
          <w:sz w:val="22"/>
          <w:szCs w:val="22"/>
        </w:rPr>
        <w:t xml:space="preserve"> ahead of print]</w:t>
      </w:r>
    </w:p>
    <w:p w14:paraId="30F497B3" w14:textId="77777777" w:rsidR="003F5AD5" w:rsidRPr="003F5AD5" w:rsidRDefault="003F5AD5" w:rsidP="003F5AD5">
      <w:pPr>
        <w:pStyle w:val="ListParagraph"/>
        <w:rPr>
          <w:rFonts w:ascii="Arial" w:hAnsi="Arial" w:cs="Arial"/>
          <w:sz w:val="22"/>
          <w:szCs w:val="22"/>
        </w:rPr>
      </w:pPr>
    </w:p>
    <w:p w14:paraId="493E3AC4" w14:textId="0AB5653E" w:rsidR="005C045F" w:rsidRPr="003F5AD5" w:rsidRDefault="005C045F" w:rsidP="008048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F5AD5">
        <w:rPr>
          <w:rFonts w:ascii="Arial" w:hAnsi="Arial" w:cs="Arial"/>
          <w:sz w:val="22"/>
          <w:szCs w:val="22"/>
        </w:rPr>
        <w:t xml:space="preserve">Abramoff MD, </w:t>
      </w:r>
      <w:proofErr w:type="spellStart"/>
      <w:r w:rsidRPr="003F5AD5">
        <w:rPr>
          <w:rFonts w:ascii="Arial" w:hAnsi="Arial" w:cs="Arial"/>
          <w:sz w:val="22"/>
          <w:szCs w:val="22"/>
        </w:rPr>
        <w:t>Leng</w:t>
      </w:r>
      <w:proofErr w:type="spellEnd"/>
      <w:r w:rsidRPr="003F5AD5">
        <w:rPr>
          <w:rFonts w:ascii="Arial" w:hAnsi="Arial" w:cs="Arial"/>
          <w:sz w:val="22"/>
          <w:szCs w:val="22"/>
        </w:rPr>
        <w:t xml:space="preserve"> T, Ting DSW, Rhee K, Horton MB, </w:t>
      </w:r>
      <w:r w:rsidRPr="003F5AD5">
        <w:rPr>
          <w:rFonts w:ascii="Arial" w:hAnsi="Arial" w:cs="Arial"/>
          <w:b/>
          <w:sz w:val="22"/>
          <w:szCs w:val="22"/>
        </w:rPr>
        <w:t>Brady CJ</w:t>
      </w:r>
      <w:r w:rsidRPr="003F5AD5">
        <w:rPr>
          <w:rFonts w:ascii="Arial" w:hAnsi="Arial" w:cs="Arial"/>
          <w:sz w:val="22"/>
          <w:szCs w:val="22"/>
        </w:rPr>
        <w:t xml:space="preserve">, Chiang M. </w:t>
      </w:r>
      <w:r w:rsidR="0080482A" w:rsidRPr="0080482A">
        <w:rPr>
          <w:rFonts w:ascii="Arial" w:hAnsi="Arial" w:cs="Arial"/>
          <w:sz w:val="22"/>
          <w:szCs w:val="22"/>
        </w:rPr>
        <w:t>Automated and Computer Assisted Detection, Classification and Diagnosis of Diabetic Retinopathy</w:t>
      </w:r>
      <w:r w:rsidRPr="003F5AD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A15F4" w:rsidRPr="002A15F4">
        <w:rPr>
          <w:rFonts w:ascii="Arial" w:hAnsi="Arial" w:cs="Arial"/>
          <w:sz w:val="22"/>
          <w:szCs w:val="22"/>
        </w:rPr>
        <w:t>Telemed</w:t>
      </w:r>
      <w:proofErr w:type="spellEnd"/>
      <w:r w:rsidR="002A15F4" w:rsidRPr="002A15F4">
        <w:rPr>
          <w:rFonts w:ascii="Arial" w:hAnsi="Arial" w:cs="Arial"/>
          <w:sz w:val="22"/>
          <w:szCs w:val="22"/>
        </w:rPr>
        <w:t xml:space="preserve"> J E Health. 2020 Mar 16. </w:t>
      </w:r>
      <w:proofErr w:type="spellStart"/>
      <w:r w:rsidR="002A15F4" w:rsidRPr="002A15F4">
        <w:rPr>
          <w:rFonts w:ascii="Arial" w:hAnsi="Arial" w:cs="Arial"/>
          <w:sz w:val="22"/>
          <w:szCs w:val="22"/>
        </w:rPr>
        <w:t>doi</w:t>
      </w:r>
      <w:proofErr w:type="spellEnd"/>
      <w:r w:rsidR="002A15F4" w:rsidRPr="002A15F4">
        <w:rPr>
          <w:rFonts w:ascii="Arial" w:hAnsi="Arial" w:cs="Arial"/>
          <w:sz w:val="22"/>
          <w:szCs w:val="22"/>
        </w:rPr>
        <w:t>: 10.1089/tmj.2020.0008. [</w:t>
      </w:r>
      <w:proofErr w:type="spellStart"/>
      <w:r w:rsidR="002A15F4" w:rsidRPr="002A15F4">
        <w:rPr>
          <w:rFonts w:ascii="Arial" w:hAnsi="Arial" w:cs="Arial"/>
          <w:sz w:val="22"/>
          <w:szCs w:val="22"/>
        </w:rPr>
        <w:t>Epub</w:t>
      </w:r>
      <w:proofErr w:type="spellEnd"/>
      <w:r w:rsidR="002A15F4" w:rsidRPr="002A15F4">
        <w:rPr>
          <w:rFonts w:ascii="Arial" w:hAnsi="Arial" w:cs="Arial"/>
          <w:sz w:val="22"/>
          <w:szCs w:val="22"/>
        </w:rPr>
        <w:t xml:space="preserve"> ahead of print]</w:t>
      </w:r>
      <w:bookmarkStart w:id="0" w:name="_GoBack"/>
      <w:bookmarkEnd w:id="0"/>
    </w:p>
    <w:p w14:paraId="59351CCA" w14:textId="77777777" w:rsidR="001E4453" w:rsidRDefault="001E4453" w:rsidP="001E4453">
      <w:pPr>
        <w:pStyle w:val="ListParagraph"/>
        <w:rPr>
          <w:rFonts w:ascii="Arial" w:hAnsi="Arial" w:cs="Arial"/>
          <w:sz w:val="22"/>
          <w:szCs w:val="22"/>
        </w:rPr>
      </w:pPr>
    </w:p>
    <w:p w14:paraId="61180FA9" w14:textId="75F19E06" w:rsidR="00A2109B" w:rsidRDefault="00A2109B" w:rsidP="00A2109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2109B">
        <w:rPr>
          <w:rFonts w:ascii="Arial" w:hAnsi="Arial" w:cs="Arial"/>
          <w:sz w:val="22"/>
          <w:szCs w:val="22"/>
        </w:rPr>
        <w:t xml:space="preserve">Zhang AY, </w:t>
      </w:r>
      <w:r w:rsidRPr="00A2109B">
        <w:rPr>
          <w:rFonts w:ascii="Arial" w:hAnsi="Arial" w:cs="Arial"/>
          <w:b/>
          <w:sz w:val="22"/>
          <w:szCs w:val="22"/>
        </w:rPr>
        <w:t>Brady CJ</w:t>
      </w:r>
      <w:r w:rsidRPr="00A2109B">
        <w:rPr>
          <w:rFonts w:ascii="Arial" w:hAnsi="Arial" w:cs="Arial"/>
          <w:sz w:val="22"/>
          <w:szCs w:val="22"/>
        </w:rPr>
        <w:t xml:space="preserve">, Reddy AK. Challenges in the management of presumed fungal endophthalmitis in pregnancy. Retin Cases Brief Rep. 2018 Jul 24. </w:t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Epub</w:t>
      </w:r>
      <w:proofErr w:type="spellEnd"/>
      <w:r>
        <w:rPr>
          <w:rFonts w:ascii="Arial" w:hAnsi="Arial" w:cs="Arial"/>
          <w:sz w:val="22"/>
          <w:szCs w:val="22"/>
        </w:rPr>
        <w:t xml:space="preserve"> ahead of print]</w:t>
      </w:r>
    </w:p>
    <w:p w14:paraId="426FD492" w14:textId="77777777" w:rsidR="00A2109B" w:rsidRDefault="00A2109B" w:rsidP="00A2109B">
      <w:pPr>
        <w:pStyle w:val="ListParagraph"/>
        <w:rPr>
          <w:rFonts w:ascii="Arial" w:hAnsi="Arial" w:cs="Arial"/>
          <w:sz w:val="22"/>
          <w:szCs w:val="22"/>
        </w:rPr>
      </w:pPr>
    </w:p>
    <w:p w14:paraId="417E76EC" w14:textId="4E3BB545" w:rsidR="008B2032" w:rsidRPr="008B2032" w:rsidRDefault="008B2032" w:rsidP="00121D5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8B2032">
        <w:rPr>
          <w:rFonts w:ascii="Arial" w:hAnsi="Arial" w:cs="Arial"/>
          <w:sz w:val="22"/>
          <w:szCs w:val="22"/>
        </w:rPr>
        <w:t>Kherani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S, Scott AW, </w:t>
      </w:r>
      <w:proofErr w:type="spellStart"/>
      <w:r w:rsidRPr="008B2032">
        <w:rPr>
          <w:rFonts w:ascii="Arial" w:hAnsi="Arial" w:cs="Arial"/>
          <w:sz w:val="22"/>
          <w:szCs w:val="22"/>
        </w:rPr>
        <w:t>Wenick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AS, Zimmer-</w:t>
      </w:r>
      <w:proofErr w:type="spellStart"/>
      <w:r w:rsidRPr="008B2032">
        <w:rPr>
          <w:rFonts w:ascii="Arial" w:hAnsi="Arial" w:cs="Arial"/>
          <w:sz w:val="22"/>
          <w:szCs w:val="22"/>
        </w:rPr>
        <w:t>Galler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I, </w:t>
      </w:r>
      <w:r w:rsidRPr="008B2032">
        <w:rPr>
          <w:rFonts w:ascii="Arial" w:hAnsi="Arial" w:cs="Arial"/>
          <w:b/>
          <w:sz w:val="22"/>
          <w:szCs w:val="22"/>
        </w:rPr>
        <w:t>Brady CJ</w:t>
      </w:r>
      <w:r w:rsidRPr="008B20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2032">
        <w:rPr>
          <w:rFonts w:ascii="Arial" w:hAnsi="Arial" w:cs="Arial"/>
          <w:sz w:val="22"/>
          <w:szCs w:val="22"/>
        </w:rPr>
        <w:t>Sodhi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B2032">
        <w:rPr>
          <w:rFonts w:ascii="Arial" w:hAnsi="Arial" w:cs="Arial"/>
          <w:sz w:val="22"/>
          <w:szCs w:val="22"/>
        </w:rPr>
        <w:t>Meyerle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C, Solomon SD, Shaukat R, </w:t>
      </w:r>
      <w:proofErr w:type="spellStart"/>
      <w:r w:rsidRPr="008B2032">
        <w:rPr>
          <w:rFonts w:ascii="Arial" w:hAnsi="Arial" w:cs="Arial"/>
          <w:sz w:val="22"/>
          <w:szCs w:val="22"/>
        </w:rPr>
        <w:t>Channa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R, Adeyemo O, </w:t>
      </w:r>
      <w:proofErr w:type="spellStart"/>
      <w:r w:rsidRPr="008B2032">
        <w:rPr>
          <w:rFonts w:ascii="Arial" w:hAnsi="Arial" w:cs="Arial"/>
          <w:sz w:val="22"/>
          <w:szCs w:val="22"/>
        </w:rPr>
        <w:t>Handa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JT, Wang J, </w:t>
      </w:r>
      <w:proofErr w:type="spellStart"/>
      <w:r w:rsidRPr="008B2032">
        <w:rPr>
          <w:rFonts w:ascii="Arial" w:hAnsi="Arial" w:cs="Arial"/>
          <w:sz w:val="22"/>
          <w:szCs w:val="22"/>
        </w:rPr>
        <w:t>Campochiaro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PA. Shortest Distance from Fovea to </w:t>
      </w:r>
      <w:proofErr w:type="spellStart"/>
      <w:r w:rsidRPr="008B2032">
        <w:rPr>
          <w:rFonts w:ascii="Arial" w:hAnsi="Arial" w:cs="Arial"/>
          <w:sz w:val="22"/>
          <w:szCs w:val="22"/>
        </w:rPr>
        <w:t>Subfoveal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 Hemorrhage Border is Important in Patients with Neovascular Age-Related Macular Degeneration. Am J </w:t>
      </w:r>
      <w:proofErr w:type="spellStart"/>
      <w:r w:rsidRPr="008B2032">
        <w:rPr>
          <w:rFonts w:ascii="Arial" w:hAnsi="Arial" w:cs="Arial"/>
          <w:sz w:val="22"/>
          <w:szCs w:val="22"/>
        </w:rPr>
        <w:t>Ophthalmol</w:t>
      </w:r>
      <w:proofErr w:type="spellEnd"/>
      <w:r w:rsidRPr="008B2032">
        <w:rPr>
          <w:rFonts w:ascii="Arial" w:hAnsi="Arial" w:cs="Arial"/>
          <w:sz w:val="22"/>
          <w:szCs w:val="22"/>
        </w:rPr>
        <w:t xml:space="preserve">. </w:t>
      </w:r>
      <w:r w:rsidR="00121D51" w:rsidRPr="00121D51">
        <w:rPr>
          <w:rFonts w:ascii="Arial" w:hAnsi="Arial" w:cs="Arial"/>
          <w:sz w:val="22"/>
          <w:szCs w:val="22"/>
        </w:rPr>
        <w:t xml:space="preserve">2018 </w:t>
      </w:r>
      <w:proofErr w:type="gramStart"/>
      <w:r w:rsidR="00121D51" w:rsidRPr="00121D51">
        <w:rPr>
          <w:rFonts w:ascii="Arial" w:hAnsi="Arial" w:cs="Arial"/>
          <w:sz w:val="22"/>
          <w:szCs w:val="22"/>
        </w:rPr>
        <w:t>May;189:86</w:t>
      </w:r>
      <w:proofErr w:type="gramEnd"/>
      <w:r w:rsidR="00121D51" w:rsidRPr="00121D51">
        <w:rPr>
          <w:rFonts w:ascii="Arial" w:hAnsi="Arial" w:cs="Arial"/>
          <w:sz w:val="22"/>
          <w:szCs w:val="22"/>
        </w:rPr>
        <w:t>-95</w:t>
      </w:r>
      <w:r w:rsidRPr="008B2032">
        <w:rPr>
          <w:rFonts w:ascii="Arial" w:hAnsi="Arial" w:cs="Arial"/>
          <w:sz w:val="22"/>
          <w:szCs w:val="22"/>
        </w:rPr>
        <w:t>.</w:t>
      </w:r>
    </w:p>
    <w:p w14:paraId="674DBC84" w14:textId="77777777" w:rsidR="008B2032" w:rsidRDefault="008B2032" w:rsidP="008B2032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391AB32" w14:textId="5995EA63" w:rsidR="006C70C9" w:rsidRPr="006C70C9" w:rsidRDefault="00CB01D8" w:rsidP="002556C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CB01D8">
        <w:rPr>
          <w:rFonts w:ascii="Arial" w:eastAsia="Times New Roman" w:hAnsi="Arial" w:cs="Arial"/>
          <w:sz w:val="22"/>
          <w:szCs w:val="22"/>
        </w:rPr>
        <w:t>Mudie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LI, </w:t>
      </w:r>
      <w:r w:rsidRPr="00CB01D8">
        <w:rPr>
          <w:rFonts w:ascii="Arial" w:eastAsia="Times New Roman" w:hAnsi="Arial" w:cs="Arial"/>
          <w:sz w:val="22"/>
          <w:szCs w:val="22"/>
        </w:rPr>
        <w:t>Wang</w:t>
      </w:r>
      <w:r>
        <w:rPr>
          <w:rFonts w:ascii="Arial" w:eastAsia="Times New Roman" w:hAnsi="Arial" w:cs="Arial"/>
          <w:sz w:val="22"/>
          <w:szCs w:val="22"/>
        </w:rPr>
        <w:t xml:space="preserve"> X,</w:t>
      </w:r>
      <w:r w:rsidRPr="00CB01D8">
        <w:rPr>
          <w:rFonts w:ascii="Arial" w:eastAsia="Times New Roman" w:hAnsi="Arial" w:cs="Arial"/>
          <w:sz w:val="22"/>
          <w:szCs w:val="22"/>
        </w:rPr>
        <w:t xml:space="preserve"> Friedman</w:t>
      </w:r>
      <w:r>
        <w:rPr>
          <w:rFonts w:ascii="Arial" w:eastAsia="Times New Roman" w:hAnsi="Arial" w:cs="Arial"/>
          <w:sz w:val="22"/>
          <w:szCs w:val="22"/>
        </w:rPr>
        <w:t xml:space="preserve"> DS,</w:t>
      </w:r>
      <w:r w:rsidRPr="00CB01D8">
        <w:rPr>
          <w:rFonts w:ascii="Arial" w:eastAsia="Times New Roman" w:hAnsi="Arial" w:cs="Arial"/>
          <w:sz w:val="22"/>
          <w:szCs w:val="22"/>
        </w:rPr>
        <w:t xml:space="preserve"> </w:t>
      </w:r>
      <w:r w:rsidRPr="002D4F11">
        <w:rPr>
          <w:rFonts w:ascii="Arial" w:eastAsia="Times New Roman" w:hAnsi="Arial" w:cs="Arial"/>
          <w:b/>
          <w:sz w:val="22"/>
          <w:szCs w:val="22"/>
        </w:rPr>
        <w:t>Brady CJ.</w:t>
      </w:r>
      <w:r w:rsidRPr="00CB01D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Crowdsourcing and Automated Retinal Image Analysis for Diabetic Retinopathy. </w:t>
      </w:r>
      <w:proofErr w:type="spellStart"/>
      <w:r w:rsidR="00FD79BC" w:rsidRPr="00FD79BC">
        <w:rPr>
          <w:rFonts w:ascii="Arial" w:eastAsia="Times New Roman" w:hAnsi="Arial" w:cs="Arial"/>
          <w:sz w:val="22"/>
          <w:szCs w:val="22"/>
        </w:rPr>
        <w:t>Curr</w:t>
      </w:r>
      <w:proofErr w:type="spellEnd"/>
      <w:r w:rsidR="00FD79BC" w:rsidRPr="00FD79BC">
        <w:rPr>
          <w:rFonts w:ascii="Arial" w:eastAsia="Times New Roman" w:hAnsi="Arial" w:cs="Arial"/>
          <w:sz w:val="22"/>
          <w:szCs w:val="22"/>
        </w:rPr>
        <w:t xml:space="preserve"> Diab Rep. 2017 Sep 23;17(11):106.</w:t>
      </w:r>
      <w:r w:rsidR="00FD79BC">
        <w:rPr>
          <w:rFonts w:ascii="Arial" w:eastAsia="Times New Roman" w:hAnsi="Arial" w:cs="Arial"/>
          <w:sz w:val="22"/>
          <w:szCs w:val="22"/>
        </w:rPr>
        <w:t xml:space="preserve"> PMCID in process</w:t>
      </w:r>
    </w:p>
    <w:p w14:paraId="71B80EB5" w14:textId="77777777" w:rsidR="006C70C9" w:rsidRPr="006C70C9" w:rsidRDefault="006C70C9" w:rsidP="006C70C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0032474" w14:textId="566166F8" w:rsidR="002556C5" w:rsidRPr="006C70C9" w:rsidRDefault="006C70C9" w:rsidP="002556C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6C70C9">
        <w:rPr>
          <w:rFonts w:ascii="Arial" w:eastAsia="Times New Roman" w:hAnsi="Arial" w:cs="Arial"/>
          <w:sz w:val="22"/>
          <w:szCs w:val="22"/>
        </w:rPr>
        <w:t>Eghrari</w:t>
      </w:r>
      <w:proofErr w:type="spellEnd"/>
      <w:r w:rsidRPr="006C70C9">
        <w:rPr>
          <w:rFonts w:ascii="Arial" w:eastAsia="Times New Roman" w:hAnsi="Arial" w:cs="Arial"/>
          <w:sz w:val="22"/>
          <w:szCs w:val="22"/>
        </w:rPr>
        <w:t xml:space="preserve"> AO, Wang A, </w:t>
      </w:r>
      <w:r w:rsidRPr="006C70C9">
        <w:rPr>
          <w:rFonts w:ascii="Arial" w:eastAsia="Times New Roman" w:hAnsi="Arial" w:cs="Arial"/>
          <w:b/>
          <w:sz w:val="22"/>
          <w:szCs w:val="22"/>
        </w:rPr>
        <w:t>Brady CJ</w:t>
      </w:r>
      <w:r w:rsidRPr="006C70C9">
        <w:rPr>
          <w:rFonts w:ascii="Arial" w:eastAsia="Times New Roman" w:hAnsi="Arial" w:cs="Arial"/>
          <w:sz w:val="22"/>
          <w:szCs w:val="22"/>
        </w:rPr>
        <w:t>. Google Cardboard Indirect Ophthalmoscopy. Retina. 2017 Aug;37(8):1617-1619. PMCID: PMC5544528.</w:t>
      </w:r>
    </w:p>
    <w:p w14:paraId="39F4F7FD" w14:textId="77777777" w:rsidR="006C70C9" w:rsidRPr="006C70C9" w:rsidRDefault="006C70C9" w:rsidP="006C70C9">
      <w:pPr>
        <w:rPr>
          <w:rFonts w:ascii="Arial" w:hAnsi="Arial" w:cs="Arial"/>
          <w:sz w:val="22"/>
          <w:szCs w:val="22"/>
        </w:rPr>
      </w:pPr>
    </w:p>
    <w:p w14:paraId="48245F29" w14:textId="7FB410C9" w:rsidR="00491344" w:rsidRPr="00491344" w:rsidRDefault="006C70C9" w:rsidP="0049134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70C9">
        <w:rPr>
          <w:rFonts w:ascii="Arial" w:hAnsi="Arial" w:cs="Arial"/>
          <w:b/>
          <w:sz w:val="22"/>
          <w:szCs w:val="22"/>
        </w:rPr>
        <w:t>Brady CJ</w:t>
      </w:r>
      <w:r w:rsidRPr="006C70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70C9">
        <w:rPr>
          <w:rFonts w:ascii="Arial" w:hAnsi="Arial" w:cs="Arial"/>
          <w:sz w:val="22"/>
          <w:szCs w:val="22"/>
        </w:rPr>
        <w:t>Mudie</w:t>
      </w:r>
      <w:proofErr w:type="spellEnd"/>
      <w:r w:rsidRPr="006C70C9">
        <w:rPr>
          <w:rFonts w:ascii="Arial" w:hAnsi="Arial" w:cs="Arial"/>
          <w:sz w:val="22"/>
          <w:szCs w:val="22"/>
        </w:rPr>
        <w:t xml:space="preserve"> LI, Wang X, </w:t>
      </w:r>
      <w:proofErr w:type="spellStart"/>
      <w:r w:rsidRPr="006C70C9">
        <w:rPr>
          <w:rFonts w:ascii="Arial" w:hAnsi="Arial" w:cs="Arial"/>
          <w:sz w:val="22"/>
          <w:szCs w:val="22"/>
        </w:rPr>
        <w:t>Guallar</w:t>
      </w:r>
      <w:proofErr w:type="spellEnd"/>
      <w:r w:rsidRPr="006C70C9">
        <w:rPr>
          <w:rFonts w:ascii="Arial" w:hAnsi="Arial" w:cs="Arial"/>
          <w:sz w:val="22"/>
          <w:szCs w:val="22"/>
        </w:rPr>
        <w:t xml:space="preserve"> E, Friedman DS. Improving Consensus Scoring of Crowdsourced Data Using the Rasch Model: Development and Refinement of a Diagnostic Instrument. J Med Internet Res. 2017 Jun 20;19(6</w:t>
      </w:r>
      <w:proofErr w:type="gramStart"/>
      <w:r w:rsidRPr="006C70C9">
        <w:rPr>
          <w:rFonts w:ascii="Arial" w:hAnsi="Arial" w:cs="Arial"/>
          <w:sz w:val="22"/>
          <w:szCs w:val="22"/>
        </w:rPr>
        <w:t>):e</w:t>
      </w:r>
      <w:proofErr w:type="gramEnd"/>
      <w:r w:rsidRPr="006C70C9">
        <w:rPr>
          <w:rFonts w:ascii="Arial" w:hAnsi="Arial" w:cs="Arial"/>
          <w:sz w:val="22"/>
          <w:szCs w:val="22"/>
        </w:rPr>
        <w:t>222. PMCID: PMC5497070.</w:t>
      </w:r>
    </w:p>
    <w:p w14:paraId="112186E0" w14:textId="77777777" w:rsidR="006C70C9" w:rsidRPr="006C70C9" w:rsidRDefault="006C70C9" w:rsidP="006C70C9">
      <w:pPr>
        <w:rPr>
          <w:rFonts w:ascii="Arial" w:eastAsia="Times New Roman" w:hAnsi="Arial" w:cs="Arial"/>
          <w:sz w:val="22"/>
          <w:szCs w:val="22"/>
        </w:rPr>
      </w:pPr>
    </w:p>
    <w:p w14:paraId="2581B87A" w14:textId="7E6C05A5" w:rsidR="00F779E8" w:rsidRDefault="006C70C9" w:rsidP="00F779E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6C70C9">
        <w:rPr>
          <w:rFonts w:ascii="Arial" w:eastAsia="Times New Roman" w:hAnsi="Arial" w:cs="Arial"/>
          <w:sz w:val="22"/>
          <w:szCs w:val="22"/>
        </w:rPr>
        <w:lastRenderedPageBreak/>
        <w:t xml:space="preserve">Wang X, </w:t>
      </w:r>
      <w:proofErr w:type="spellStart"/>
      <w:r w:rsidRPr="006C70C9">
        <w:rPr>
          <w:rFonts w:ascii="Arial" w:eastAsia="Times New Roman" w:hAnsi="Arial" w:cs="Arial"/>
          <w:sz w:val="22"/>
          <w:szCs w:val="22"/>
        </w:rPr>
        <w:t>Mudie</w:t>
      </w:r>
      <w:proofErr w:type="spellEnd"/>
      <w:r w:rsidRPr="006C70C9">
        <w:rPr>
          <w:rFonts w:ascii="Arial" w:eastAsia="Times New Roman" w:hAnsi="Arial" w:cs="Arial"/>
          <w:sz w:val="22"/>
          <w:szCs w:val="22"/>
        </w:rPr>
        <w:t xml:space="preserve"> LI, Baskaran M, Cheng C-Y, </w:t>
      </w:r>
      <w:proofErr w:type="spellStart"/>
      <w:r w:rsidRPr="006C70C9">
        <w:rPr>
          <w:rFonts w:ascii="Arial" w:eastAsia="Times New Roman" w:hAnsi="Arial" w:cs="Arial"/>
          <w:sz w:val="22"/>
          <w:szCs w:val="22"/>
        </w:rPr>
        <w:t>Alward</w:t>
      </w:r>
      <w:proofErr w:type="spellEnd"/>
      <w:r w:rsidRPr="006C70C9">
        <w:rPr>
          <w:rFonts w:ascii="Arial" w:eastAsia="Times New Roman" w:hAnsi="Arial" w:cs="Arial"/>
          <w:sz w:val="22"/>
          <w:szCs w:val="22"/>
        </w:rPr>
        <w:t xml:space="preserve"> WL, Friedman DS, </w:t>
      </w:r>
      <w:r w:rsidRPr="006C70C9">
        <w:rPr>
          <w:rFonts w:ascii="Arial" w:eastAsia="Times New Roman" w:hAnsi="Arial" w:cs="Arial"/>
          <w:b/>
          <w:sz w:val="22"/>
          <w:szCs w:val="22"/>
        </w:rPr>
        <w:t>Brady CJ</w:t>
      </w:r>
      <w:r w:rsidRPr="006C70C9">
        <w:rPr>
          <w:rFonts w:ascii="Arial" w:eastAsia="Times New Roman" w:hAnsi="Arial" w:cs="Arial"/>
          <w:sz w:val="22"/>
          <w:szCs w:val="22"/>
        </w:rPr>
        <w:t>. Crowdsourcing to evaluate fundus photographs for the presence of glaucoma. J Glaucoma. 2017 Jun;26(6):505-510. PMCID: PMC5453824</w:t>
      </w:r>
    </w:p>
    <w:p w14:paraId="708975C4" w14:textId="77777777" w:rsidR="00F779E8" w:rsidRDefault="00F779E8" w:rsidP="00F779E8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A4D2C2E" w14:textId="39034E0F" w:rsidR="00F779E8" w:rsidRPr="00F779E8" w:rsidRDefault="00F779E8" w:rsidP="00121D5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F779E8">
        <w:rPr>
          <w:rFonts w:ascii="Arial" w:eastAsia="Times New Roman" w:hAnsi="Arial" w:cs="Arial"/>
          <w:sz w:val="22"/>
          <w:szCs w:val="22"/>
        </w:rPr>
        <w:t>Rahimy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E,</w:t>
      </w:r>
      <w:r w:rsidRPr="00F779E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779E8">
        <w:rPr>
          <w:rFonts w:ascii="Arial" w:eastAsia="Times New Roman" w:hAnsi="Arial" w:cs="Arial"/>
          <w:sz w:val="22"/>
          <w:szCs w:val="22"/>
        </w:rPr>
        <w:t>Rayess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N,</w:t>
      </w:r>
      <w:r w:rsidRPr="00F779E8">
        <w:rPr>
          <w:rFonts w:ascii="Arial" w:eastAsia="Times New Roman" w:hAnsi="Arial" w:cs="Arial"/>
          <w:sz w:val="22"/>
          <w:szCs w:val="22"/>
        </w:rPr>
        <w:t xml:space="preserve"> </w:t>
      </w:r>
      <w:r w:rsidRPr="00F779E8">
        <w:rPr>
          <w:rFonts w:ascii="Arial" w:eastAsia="Times New Roman" w:hAnsi="Arial" w:cs="Arial"/>
          <w:b/>
          <w:sz w:val="22"/>
          <w:szCs w:val="22"/>
        </w:rPr>
        <w:t>Brady CJ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779E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779E8">
        <w:rPr>
          <w:rFonts w:ascii="Arial" w:eastAsia="Times New Roman" w:hAnsi="Arial" w:cs="Arial"/>
          <w:sz w:val="22"/>
          <w:szCs w:val="22"/>
        </w:rPr>
        <w:t>Regillo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CD.</w:t>
      </w:r>
      <w:r w:rsidRPr="00F779E8">
        <w:rPr>
          <w:rFonts w:ascii="Arial" w:eastAsia="Times New Roman" w:hAnsi="Arial" w:cs="Arial"/>
          <w:sz w:val="22"/>
          <w:szCs w:val="22"/>
        </w:rPr>
        <w:t xml:space="preserve"> Treat-and- extend regimen for macular edema secondary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779E8">
        <w:rPr>
          <w:rFonts w:ascii="Arial" w:eastAsia="Times New Roman" w:hAnsi="Arial" w:cs="Arial"/>
          <w:sz w:val="22"/>
          <w:szCs w:val="22"/>
        </w:rPr>
        <w:t>to central retinal vein occlusion: 12-month results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337C95">
        <w:rPr>
          <w:rFonts w:ascii="Arial" w:eastAsia="Times New Roman" w:hAnsi="Arial" w:cs="Arial"/>
          <w:sz w:val="22"/>
          <w:szCs w:val="22"/>
        </w:rPr>
        <w:t>Ophthalmol</w:t>
      </w:r>
      <w:proofErr w:type="spellEnd"/>
      <w:r w:rsidRPr="001B3E5B">
        <w:rPr>
          <w:rFonts w:ascii="Arial" w:eastAsia="Times New Roman" w:hAnsi="Arial" w:cs="Arial"/>
          <w:sz w:val="22"/>
          <w:szCs w:val="22"/>
        </w:rPr>
        <w:t xml:space="preserve"> Retina</w:t>
      </w:r>
      <w:r>
        <w:rPr>
          <w:rFonts w:ascii="Arial" w:eastAsia="Times New Roman" w:hAnsi="Arial" w:cs="Arial"/>
          <w:i/>
          <w:sz w:val="22"/>
          <w:szCs w:val="22"/>
        </w:rPr>
        <w:t>.</w:t>
      </w:r>
      <w:r w:rsidR="00B911FC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121D51" w:rsidRPr="00121D51">
        <w:rPr>
          <w:rFonts w:ascii="Arial" w:eastAsia="Times New Roman" w:hAnsi="Arial" w:cs="Arial"/>
          <w:sz w:val="22"/>
          <w:szCs w:val="22"/>
        </w:rPr>
        <w:t>2017 Mar - Apr;1(2):118-123.</w:t>
      </w:r>
    </w:p>
    <w:p w14:paraId="44C2196F" w14:textId="77777777" w:rsidR="00F779E8" w:rsidRPr="00F779E8" w:rsidRDefault="00F779E8" w:rsidP="00F779E8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E0BDEE0" w14:textId="4CAF8335" w:rsidR="00BA7E25" w:rsidRDefault="00BA7E25" w:rsidP="00A625C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Brady CJ. </w:t>
      </w:r>
      <w:r>
        <w:rPr>
          <w:rFonts w:ascii="Arial" w:eastAsia="Times New Roman" w:hAnsi="Arial" w:cs="Arial"/>
          <w:sz w:val="22"/>
          <w:szCs w:val="22"/>
        </w:rPr>
        <w:t xml:space="preserve">Improving Ocular Telehealth Outcomes. </w:t>
      </w:r>
      <w:r w:rsidRPr="00BA7E25">
        <w:rPr>
          <w:rFonts w:ascii="Arial" w:eastAsia="Times New Roman" w:hAnsi="Arial" w:cs="Arial"/>
          <w:sz w:val="22"/>
          <w:szCs w:val="22"/>
        </w:rPr>
        <w:t xml:space="preserve">JAMA </w:t>
      </w:r>
      <w:proofErr w:type="spellStart"/>
      <w:r w:rsidRPr="00BA7E25">
        <w:rPr>
          <w:rFonts w:ascii="Arial" w:eastAsia="Times New Roman" w:hAnsi="Arial" w:cs="Arial"/>
          <w:sz w:val="22"/>
          <w:szCs w:val="22"/>
        </w:rPr>
        <w:t>Ophthalmol</w:t>
      </w:r>
      <w:proofErr w:type="spellEnd"/>
      <w:r w:rsidRPr="00BA7E25">
        <w:rPr>
          <w:rFonts w:ascii="Arial" w:eastAsia="Times New Roman" w:hAnsi="Arial" w:cs="Arial"/>
          <w:sz w:val="22"/>
          <w:szCs w:val="22"/>
        </w:rPr>
        <w:t xml:space="preserve">. </w:t>
      </w:r>
      <w:r w:rsidR="005B7A87" w:rsidRPr="005B7A87">
        <w:rPr>
          <w:rFonts w:ascii="Arial" w:eastAsia="Times New Roman" w:hAnsi="Arial" w:cs="Arial"/>
          <w:sz w:val="22"/>
          <w:szCs w:val="22"/>
        </w:rPr>
        <w:t>2016 Nov 1;134(11):1228-1229.</w:t>
      </w:r>
      <w:r w:rsidR="00491344">
        <w:rPr>
          <w:rFonts w:ascii="Arial" w:eastAsia="Times New Roman" w:hAnsi="Arial" w:cs="Arial"/>
          <w:sz w:val="22"/>
          <w:szCs w:val="22"/>
        </w:rPr>
        <w:t xml:space="preserve"> </w:t>
      </w:r>
      <w:r w:rsidR="00724157" w:rsidRPr="00724157">
        <w:rPr>
          <w:rFonts w:ascii="Arial" w:eastAsia="Times New Roman" w:hAnsi="Arial" w:cs="Arial"/>
          <w:sz w:val="22"/>
          <w:szCs w:val="22"/>
        </w:rPr>
        <w:t>PMCID: PMC5244856</w:t>
      </w:r>
    </w:p>
    <w:p w14:paraId="779C770A" w14:textId="77777777" w:rsidR="00BA7E25" w:rsidRDefault="00BA7E25" w:rsidP="00BA7E25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9B5C701" w14:textId="39B52EEE" w:rsidR="00A625CB" w:rsidRDefault="00A625CB" w:rsidP="00A625C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A625CB">
        <w:rPr>
          <w:rFonts w:ascii="Arial" w:eastAsia="Times New Roman" w:hAnsi="Arial" w:cs="Arial"/>
          <w:sz w:val="22"/>
          <w:szCs w:val="22"/>
        </w:rPr>
        <w:t>Campochiaro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PA</w:t>
      </w:r>
      <w:r w:rsidRPr="00A625CB">
        <w:rPr>
          <w:rFonts w:ascii="Arial" w:eastAsia="Times New Roman" w:hAnsi="Arial" w:cs="Arial"/>
          <w:sz w:val="22"/>
          <w:szCs w:val="22"/>
        </w:rPr>
        <w:t>, Hafiz</w:t>
      </w:r>
      <w:r>
        <w:rPr>
          <w:rFonts w:ascii="Arial" w:eastAsia="Times New Roman" w:hAnsi="Arial" w:cs="Arial"/>
          <w:sz w:val="22"/>
          <w:szCs w:val="22"/>
        </w:rPr>
        <w:t xml:space="preserve"> G</w:t>
      </w:r>
      <w:r w:rsidRPr="00A625CB">
        <w:rPr>
          <w:rFonts w:ascii="Arial" w:eastAsia="Times New Roman" w:hAnsi="Arial" w:cs="Arial"/>
          <w:sz w:val="22"/>
          <w:szCs w:val="22"/>
        </w:rPr>
        <w:t>, Mir</w:t>
      </w:r>
      <w:r>
        <w:rPr>
          <w:rFonts w:ascii="Arial" w:eastAsia="Times New Roman" w:hAnsi="Arial" w:cs="Arial"/>
          <w:sz w:val="22"/>
          <w:szCs w:val="22"/>
        </w:rPr>
        <w:t xml:space="preserve"> TA</w:t>
      </w:r>
      <w:r w:rsidRPr="00A625CB">
        <w:rPr>
          <w:rFonts w:ascii="Arial" w:eastAsia="Times New Roman" w:hAnsi="Arial" w:cs="Arial"/>
          <w:sz w:val="22"/>
          <w:szCs w:val="22"/>
        </w:rPr>
        <w:t>, Scott</w:t>
      </w:r>
      <w:r>
        <w:rPr>
          <w:rFonts w:ascii="Arial" w:eastAsia="Times New Roman" w:hAnsi="Arial" w:cs="Arial"/>
          <w:sz w:val="22"/>
          <w:szCs w:val="22"/>
        </w:rPr>
        <w:t xml:space="preserve"> AW</w:t>
      </w:r>
      <w:r w:rsidRPr="00A625CB">
        <w:rPr>
          <w:rFonts w:ascii="Arial" w:eastAsia="Times New Roman" w:hAnsi="Arial" w:cs="Arial"/>
          <w:sz w:val="22"/>
          <w:szCs w:val="22"/>
        </w:rPr>
        <w:t>, Zimmer-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Galler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</w:t>
      </w:r>
      <w:r w:rsidRPr="00A625CB">
        <w:rPr>
          <w:rFonts w:ascii="Arial" w:eastAsia="Times New Roman" w:hAnsi="Arial" w:cs="Arial"/>
          <w:sz w:val="22"/>
          <w:szCs w:val="22"/>
        </w:rPr>
        <w:t>, Shah</w:t>
      </w:r>
      <w:r>
        <w:rPr>
          <w:rFonts w:ascii="Arial" w:eastAsia="Times New Roman" w:hAnsi="Arial" w:cs="Arial"/>
          <w:sz w:val="22"/>
          <w:szCs w:val="22"/>
        </w:rPr>
        <w:t xml:space="preserve"> SM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Wenick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AS, </w:t>
      </w:r>
      <w:r w:rsidRPr="00A625CB">
        <w:rPr>
          <w:rFonts w:ascii="Arial" w:eastAsia="Times New Roman" w:hAnsi="Arial" w:cs="Arial"/>
          <w:b/>
          <w:sz w:val="22"/>
          <w:szCs w:val="22"/>
        </w:rPr>
        <w:t>Brady CJ</w:t>
      </w:r>
      <w:r w:rsidRPr="00A625CB">
        <w:rPr>
          <w:rFonts w:ascii="Arial" w:eastAsia="Times New Roman" w:hAnsi="Arial" w:cs="Arial"/>
          <w:sz w:val="22"/>
          <w:szCs w:val="22"/>
        </w:rPr>
        <w:t>, Han</w:t>
      </w:r>
      <w:r>
        <w:rPr>
          <w:rFonts w:ascii="Arial" w:eastAsia="Times New Roman" w:hAnsi="Arial" w:cs="Arial"/>
          <w:sz w:val="22"/>
          <w:szCs w:val="22"/>
        </w:rPr>
        <w:t xml:space="preserve"> I</w:t>
      </w:r>
      <w:r w:rsidRPr="00A625CB">
        <w:rPr>
          <w:rFonts w:ascii="Arial" w:eastAsia="Times New Roman" w:hAnsi="Arial" w:cs="Arial"/>
          <w:sz w:val="22"/>
          <w:szCs w:val="22"/>
        </w:rPr>
        <w:t>, He</w:t>
      </w:r>
      <w:r>
        <w:rPr>
          <w:rFonts w:ascii="Arial" w:eastAsia="Times New Roman" w:hAnsi="Arial" w:cs="Arial"/>
          <w:sz w:val="22"/>
          <w:szCs w:val="22"/>
        </w:rPr>
        <w:t xml:space="preserve"> L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Channa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R</w:t>
      </w:r>
      <w:r w:rsidRPr="00A625CB">
        <w:rPr>
          <w:rFonts w:ascii="Arial" w:eastAsia="Times New Roman" w:hAnsi="Arial" w:cs="Arial"/>
          <w:sz w:val="22"/>
          <w:szCs w:val="22"/>
        </w:rPr>
        <w:t>, Poon</w:t>
      </w:r>
      <w:r>
        <w:rPr>
          <w:rFonts w:ascii="Arial" w:eastAsia="Times New Roman" w:hAnsi="Arial" w:cs="Arial"/>
          <w:sz w:val="22"/>
          <w:szCs w:val="22"/>
        </w:rPr>
        <w:t xml:space="preserve"> D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Meyerle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Aronow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MB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Sodhi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Handa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JT</w:t>
      </w:r>
      <w:r w:rsidRPr="00A625C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Kherani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</w:t>
      </w:r>
      <w:r w:rsidRPr="00A625CB">
        <w:rPr>
          <w:rFonts w:ascii="Arial" w:eastAsia="Times New Roman" w:hAnsi="Arial" w:cs="Arial"/>
          <w:sz w:val="22"/>
          <w:szCs w:val="22"/>
        </w:rPr>
        <w:t>, Han</w:t>
      </w:r>
      <w:r>
        <w:rPr>
          <w:rFonts w:ascii="Arial" w:eastAsia="Times New Roman" w:hAnsi="Arial" w:cs="Arial"/>
          <w:sz w:val="22"/>
          <w:szCs w:val="22"/>
        </w:rPr>
        <w:t xml:space="preserve"> Y</w:t>
      </w:r>
      <w:r w:rsidRPr="00A625CB">
        <w:rPr>
          <w:rFonts w:ascii="Arial" w:eastAsia="Times New Roman" w:hAnsi="Arial" w:cs="Arial"/>
          <w:sz w:val="22"/>
          <w:szCs w:val="22"/>
        </w:rPr>
        <w:t>, Sophie</w:t>
      </w:r>
      <w:r>
        <w:rPr>
          <w:rFonts w:ascii="Arial" w:eastAsia="Times New Roman" w:hAnsi="Arial" w:cs="Arial"/>
          <w:sz w:val="22"/>
          <w:szCs w:val="22"/>
        </w:rPr>
        <w:t xml:space="preserve"> R</w:t>
      </w:r>
      <w:r w:rsidRPr="00A625CB">
        <w:rPr>
          <w:rFonts w:ascii="Arial" w:eastAsia="Times New Roman" w:hAnsi="Arial" w:cs="Arial"/>
          <w:sz w:val="22"/>
          <w:szCs w:val="22"/>
        </w:rPr>
        <w:t>, Wang</w:t>
      </w:r>
      <w:r>
        <w:rPr>
          <w:rFonts w:ascii="Arial" w:eastAsia="Times New Roman" w:hAnsi="Arial" w:cs="Arial"/>
          <w:sz w:val="22"/>
          <w:szCs w:val="22"/>
        </w:rPr>
        <w:t xml:space="preserve"> G</w:t>
      </w:r>
      <w:r w:rsidRPr="00A625CB">
        <w:rPr>
          <w:rFonts w:ascii="Arial" w:eastAsia="Times New Roman" w:hAnsi="Arial" w:cs="Arial"/>
          <w:sz w:val="22"/>
          <w:szCs w:val="22"/>
        </w:rPr>
        <w:t>, Qian</w:t>
      </w:r>
      <w:r>
        <w:rPr>
          <w:rFonts w:ascii="Arial" w:eastAsia="Times New Roman" w:hAnsi="Arial" w:cs="Arial"/>
          <w:sz w:val="22"/>
          <w:szCs w:val="22"/>
        </w:rPr>
        <w:t xml:space="preserve"> J. </w:t>
      </w:r>
      <w:r w:rsidRPr="00A625CB">
        <w:rPr>
          <w:rFonts w:ascii="Arial" w:eastAsia="Times New Roman" w:hAnsi="Arial" w:cs="Arial"/>
          <w:sz w:val="22"/>
          <w:szCs w:val="22"/>
        </w:rPr>
        <w:t xml:space="preserve">Pro-permeability Factors in Diabetic Macular Edema; the Diabetic Macular Edema Treated with </w:t>
      </w:r>
      <w:proofErr w:type="spellStart"/>
      <w:r w:rsidRPr="00A625CB">
        <w:rPr>
          <w:rFonts w:ascii="Arial" w:eastAsia="Times New Roman" w:hAnsi="Arial" w:cs="Arial"/>
          <w:sz w:val="22"/>
          <w:szCs w:val="22"/>
        </w:rPr>
        <w:t>Ozurdex</w:t>
      </w:r>
      <w:proofErr w:type="spellEnd"/>
      <w:r w:rsidRPr="00A625CB">
        <w:rPr>
          <w:rFonts w:ascii="Arial" w:eastAsia="Times New Roman" w:hAnsi="Arial" w:cs="Arial"/>
          <w:sz w:val="22"/>
          <w:szCs w:val="22"/>
        </w:rPr>
        <w:t xml:space="preserve"> Trial</w:t>
      </w:r>
      <w:r>
        <w:rPr>
          <w:rFonts w:ascii="Arial" w:eastAsia="Times New Roman" w:hAnsi="Arial" w:cs="Arial"/>
          <w:sz w:val="22"/>
          <w:szCs w:val="22"/>
        </w:rPr>
        <w:t>. American Journal of Ophthalmology</w:t>
      </w:r>
      <w:r w:rsidR="005A151D">
        <w:rPr>
          <w:rFonts w:ascii="Arial" w:eastAsia="Times New Roman" w:hAnsi="Arial" w:cs="Arial"/>
          <w:sz w:val="22"/>
          <w:szCs w:val="22"/>
        </w:rPr>
        <w:t xml:space="preserve">. </w:t>
      </w:r>
      <w:r w:rsidR="005A151D" w:rsidRPr="005A151D">
        <w:rPr>
          <w:rFonts w:ascii="Arial" w:eastAsia="Times New Roman" w:hAnsi="Arial" w:cs="Arial"/>
          <w:sz w:val="22"/>
          <w:szCs w:val="22"/>
        </w:rPr>
        <w:t xml:space="preserve">2016 </w:t>
      </w:r>
      <w:proofErr w:type="gramStart"/>
      <w:r w:rsidR="005A151D" w:rsidRPr="005A151D">
        <w:rPr>
          <w:rFonts w:ascii="Arial" w:eastAsia="Times New Roman" w:hAnsi="Arial" w:cs="Arial"/>
          <w:sz w:val="22"/>
          <w:szCs w:val="22"/>
        </w:rPr>
        <w:t>Aug;168:13</w:t>
      </w:r>
      <w:proofErr w:type="gramEnd"/>
      <w:r w:rsidR="005A151D" w:rsidRPr="005A151D">
        <w:rPr>
          <w:rFonts w:ascii="Arial" w:eastAsia="Times New Roman" w:hAnsi="Arial" w:cs="Arial"/>
          <w:sz w:val="22"/>
          <w:szCs w:val="22"/>
        </w:rPr>
        <w:t xml:space="preserve">-23. </w:t>
      </w:r>
      <w:r w:rsidR="00FD79BC">
        <w:rPr>
          <w:rFonts w:ascii="Arial" w:eastAsia="Times New Roman" w:hAnsi="Arial" w:cs="Arial"/>
          <w:sz w:val="22"/>
          <w:szCs w:val="22"/>
        </w:rPr>
        <w:t xml:space="preserve">PMCID: </w:t>
      </w:r>
      <w:r w:rsidR="00FD79BC" w:rsidRPr="00FD79BC">
        <w:rPr>
          <w:rFonts w:ascii="Arial" w:eastAsia="Times New Roman" w:hAnsi="Arial" w:cs="Arial"/>
          <w:sz w:val="22"/>
          <w:szCs w:val="22"/>
        </w:rPr>
        <w:t>PMC5482180</w:t>
      </w:r>
    </w:p>
    <w:p w14:paraId="32586213" w14:textId="77777777" w:rsidR="00A625CB" w:rsidRPr="00A625CB" w:rsidRDefault="00A625CB" w:rsidP="00A625CB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8312E1D" w14:textId="10029059" w:rsidR="00DB1E8A" w:rsidRPr="00C619D2" w:rsidRDefault="00DB1E8A" w:rsidP="003C3D5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Brady CJ</w:t>
      </w: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Villanti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AC, Law HA,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Rahimy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E, Reddy R, Sieving PC, Garg SJ, Tang J.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C619D2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Corticosteroid implants for chronic non-infectious uveitis.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Cochrane Database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Syst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Rev. 2016 Feb 12;2:CD010469</w:t>
      </w:r>
      <w:r w:rsid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5B7A87" w:rsidRPr="00724157">
        <w:rPr>
          <w:rFonts w:ascii="Arial" w:hAnsi="Arial" w:cs="Arial"/>
          <w:sz w:val="22"/>
          <w:szCs w:val="22"/>
        </w:rPr>
        <w:t>PMCID: PMC5038923</w:t>
      </w:r>
    </w:p>
    <w:p w14:paraId="1228A0B8" w14:textId="77777777" w:rsidR="00C619D2" w:rsidRPr="00C619D2" w:rsidRDefault="00C619D2" w:rsidP="00C619D2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17F6F67" w14:textId="4D6866C5" w:rsidR="00DB1E8A" w:rsidRPr="00C619D2" w:rsidRDefault="00DB1E8A" w:rsidP="00DB1E8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Wang X,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Mudie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L, </w:t>
      </w:r>
      <w:r w:rsidRPr="00C619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Brady CJ</w:t>
      </w: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C619D2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Crowdsourcing: an overview and applications to ophthalmology.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Curr</w:t>
      </w:r>
      <w:proofErr w:type="spellEnd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Opin</w:t>
      </w:r>
      <w:proofErr w:type="spellEnd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Ophthalmol</w:t>
      </w:r>
      <w:proofErr w:type="spellEnd"/>
      <w:r w:rsidR="00BA7E25" w:rsidRP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2016 May;27(3):256-61.</w:t>
      </w:r>
      <w:r w:rsidR="00BA7E2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24157" w:rsidRPr="0072415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PMCID: PMC4957134</w:t>
      </w:r>
    </w:p>
    <w:p w14:paraId="3BAA7442" w14:textId="77777777" w:rsidR="00C619D2" w:rsidRPr="00C619D2" w:rsidRDefault="00C619D2" w:rsidP="00C619D2">
      <w:pPr>
        <w:rPr>
          <w:rFonts w:ascii="Arial" w:eastAsia="Times New Roman" w:hAnsi="Arial" w:cs="Arial"/>
          <w:sz w:val="22"/>
          <w:szCs w:val="22"/>
        </w:rPr>
      </w:pPr>
    </w:p>
    <w:p w14:paraId="01A11165" w14:textId="3DA93CF6" w:rsidR="003C3D57" w:rsidRPr="00C619D2" w:rsidRDefault="003C3D57" w:rsidP="003C3D5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Mir TA,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Kherani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S, Hafiz G, Scott AW, Zimmer-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Galler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Wenick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AS, Solomon S, Han I, Poon D, He L, Shah SM, </w:t>
      </w:r>
      <w:r w:rsidRPr="00C619D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Brady CJ</w:t>
      </w: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Meyerle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Sodhi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A, Linz MO, Sophie R, </w:t>
      </w:r>
      <w:proofErr w:type="spellStart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Campochiaro</w:t>
      </w:r>
      <w:proofErr w:type="spellEnd"/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PA.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C619D2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Changes in Retinal Nonperfusion Associated with Suppression of Vascular Endothelial Growth Factor in Retinal Vein Occlusion.</w:t>
      </w:r>
      <w:r w:rsidRPr="00C619D2">
        <w:rPr>
          <w:rStyle w:val="apple-converted-space"/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C619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Ophthalmology. </w:t>
      </w:r>
      <w:r w:rsidR="00D063AA" w:rsidRPr="00D063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Ophthalmology. 2016 Mar;123(3):625-</w:t>
      </w:r>
      <w:proofErr w:type="gramStart"/>
      <w:r w:rsidR="00D063AA" w:rsidRPr="00D063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34.e</w:t>
      </w:r>
      <w:proofErr w:type="gramEnd"/>
      <w:r w:rsidR="00D063AA" w:rsidRPr="00D063A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1.</w:t>
      </w:r>
      <w:r w:rsidR="00B911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PMCID</w:t>
      </w:r>
      <w:r w:rsidR="00FD79B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FD79BC" w:rsidRPr="00FD79B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PMC5482175</w:t>
      </w:r>
    </w:p>
    <w:p w14:paraId="4AEAE4F6" w14:textId="77777777" w:rsidR="00DB1E8A" w:rsidRPr="005B7A87" w:rsidRDefault="00DB1E8A" w:rsidP="005B7A87">
      <w:pPr>
        <w:rPr>
          <w:rFonts w:ascii="Arial" w:hAnsi="Arial" w:cs="Arial"/>
          <w:sz w:val="22"/>
          <w:szCs w:val="22"/>
        </w:rPr>
      </w:pPr>
    </w:p>
    <w:p w14:paraId="354214F0" w14:textId="11065D95" w:rsidR="004A3528" w:rsidRDefault="004A3528" w:rsidP="004A352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Eghrari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AO, </w:t>
      </w:r>
      <w:proofErr w:type="spellStart"/>
      <w:r w:rsidRPr="00C619D2">
        <w:rPr>
          <w:rFonts w:ascii="Arial" w:hAnsi="Arial" w:cs="Arial"/>
          <w:sz w:val="22"/>
          <w:szCs w:val="22"/>
        </w:rPr>
        <w:t>Labrique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AB. Smartphone-based visual acuity measurement for screening and clinical assessment. </w:t>
      </w:r>
      <w:r w:rsidR="00DB1E8A" w:rsidRPr="00C619D2">
        <w:rPr>
          <w:rFonts w:ascii="Arial" w:hAnsi="Arial" w:cs="Arial"/>
          <w:sz w:val="22"/>
          <w:szCs w:val="22"/>
        </w:rPr>
        <w:t xml:space="preserve">JAMA. 2015 Dec 22-29;314(24):2682-3. </w:t>
      </w:r>
      <w:r w:rsidR="00724157" w:rsidRPr="00724157">
        <w:rPr>
          <w:rFonts w:ascii="Arial" w:hAnsi="Arial" w:cs="Arial"/>
          <w:sz w:val="22"/>
          <w:szCs w:val="22"/>
        </w:rPr>
        <w:t>PMCID: PMC4913699</w:t>
      </w:r>
    </w:p>
    <w:p w14:paraId="14B9654C" w14:textId="77777777" w:rsidR="005B7A87" w:rsidRPr="005B7A87" w:rsidRDefault="005B7A87" w:rsidP="005B7A87">
      <w:pPr>
        <w:rPr>
          <w:rFonts w:ascii="Arial" w:hAnsi="Arial" w:cs="Arial"/>
          <w:sz w:val="22"/>
          <w:szCs w:val="22"/>
        </w:rPr>
      </w:pPr>
    </w:p>
    <w:p w14:paraId="79FA5C71" w14:textId="3C40DF97" w:rsidR="005B7A87" w:rsidRPr="005B7A87" w:rsidRDefault="005B7A87" w:rsidP="005B7A8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Birnbaum F, Wang A,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. Stereoscopic Surgical Recording Using GoPro Cameras: A Low-Cost Means for Capturing External Eye Surgery. JAMA Ophthalmology. 2015 Oct 22:1. 2015 Oct 22:1. </w:t>
      </w:r>
      <w:r w:rsidRPr="00724157">
        <w:rPr>
          <w:rFonts w:ascii="Arial" w:hAnsi="Arial" w:cs="Arial"/>
          <w:sz w:val="22"/>
          <w:szCs w:val="22"/>
        </w:rPr>
        <w:t>PMCID: PMC4913467</w:t>
      </w:r>
    </w:p>
    <w:p w14:paraId="6928026B" w14:textId="77777777" w:rsidR="004A3528" w:rsidRPr="00C619D2" w:rsidRDefault="004A3528" w:rsidP="004A3528">
      <w:pPr>
        <w:pStyle w:val="ListParagraph"/>
        <w:rPr>
          <w:rFonts w:ascii="Arial" w:hAnsi="Arial" w:cs="Arial"/>
          <w:sz w:val="22"/>
          <w:szCs w:val="22"/>
        </w:rPr>
      </w:pPr>
    </w:p>
    <w:p w14:paraId="00DBEC9C" w14:textId="1FCE821E" w:rsidR="00371ADB" w:rsidRPr="00C619D2" w:rsidRDefault="00D35036" w:rsidP="00D3503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Adam MK,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Flowers AM, </w:t>
      </w:r>
      <w:proofErr w:type="spellStart"/>
      <w:r w:rsidRPr="00C619D2">
        <w:rPr>
          <w:rFonts w:ascii="Arial" w:hAnsi="Arial" w:cs="Arial"/>
          <w:sz w:val="22"/>
          <w:szCs w:val="22"/>
        </w:rPr>
        <w:t>Juhn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AT, Hsu J, Garg SJ, Murchison AP, </w:t>
      </w:r>
      <w:proofErr w:type="spellStart"/>
      <w:r w:rsidRPr="00C619D2">
        <w:rPr>
          <w:rFonts w:ascii="Arial" w:hAnsi="Arial" w:cs="Arial"/>
          <w:sz w:val="22"/>
          <w:szCs w:val="22"/>
        </w:rPr>
        <w:t>Spirn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MJ. Quality and Diagnostic Utility of Mydriatic Smartphone Photography: The Smartphone Ophthalmoscopy Reliability Trial (SORT).</w:t>
      </w:r>
      <w:r w:rsidR="004A3528" w:rsidRPr="00C619D2">
        <w:rPr>
          <w:rFonts w:ascii="Arial" w:hAnsi="Arial" w:cs="Arial"/>
          <w:sz w:val="22"/>
          <w:szCs w:val="22"/>
        </w:rPr>
        <w:t xml:space="preserve"> Ophthalmic </w:t>
      </w:r>
      <w:proofErr w:type="spellStart"/>
      <w:r w:rsidR="004A3528" w:rsidRPr="00C619D2">
        <w:rPr>
          <w:rFonts w:ascii="Arial" w:hAnsi="Arial" w:cs="Arial"/>
          <w:sz w:val="22"/>
          <w:szCs w:val="22"/>
        </w:rPr>
        <w:t>Surg</w:t>
      </w:r>
      <w:proofErr w:type="spellEnd"/>
      <w:r w:rsidR="004A3528" w:rsidRPr="00C619D2">
        <w:rPr>
          <w:rFonts w:ascii="Arial" w:hAnsi="Arial" w:cs="Arial"/>
          <w:sz w:val="22"/>
          <w:szCs w:val="22"/>
        </w:rPr>
        <w:t xml:space="preserve"> Lasers Imaging Retina. 2015, 46(6):631-637. </w:t>
      </w:r>
    </w:p>
    <w:p w14:paraId="1010D10D" w14:textId="77777777" w:rsidR="00D35036" w:rsidRPr="00C619D2" w:rsidRDefault="00D35036" w:rsidP="00D35036">
      <w:pPr>
        <w:pStyle w:val="ListParagraph"/>
        <w:rPr>
          <w:rFonts w:ascii="Arial" w:hAnsi="Arial" w:cs="Arial"/>
          <w:sz w:val="22"/>
          <w:szCs w:val="22"/>
        </w:rPr>
      </w:pPr>
    </w:p>
    <w:p w14:paraId="703091EC" w14:textId="50627FB4" w:rsidR="00ED350A" w:rsidRPr="00C619D2" w:rsidRDefault="00ED350A" w:rsidP="00E42E7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Khan MA, </w:t>
      </w: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r w:rsidRPr="00C619D2">
        <w:rPr>
          <w:rFonts w:ascii="Arial" w:hAnsi="Arial" w:cs="Arial"/>
          <w:sz w:val="22"/>
          <w:szCs w:val="22"/>
        </w:rPr>
        <w:t>Kaiser RS. Clinical Management of Proliferative Vitreoretinopathy: An Update</w:t>
      </w:r>
      <w:r w:rsidR="00254CE3" w:rsidRPr="00C619D2">
        <w:rPr>
          <w:rFonts w:ascii="Arial" w:hAnsi="Arial" w:cs="Arial"/>
          <w:sz w:val="22"/>
          <w:szCs w:val="22"/>
        </w:rPr>
        <w:t xml:space="preserve">. Retina. </w:t>
      </w:r>
      <w:r w:rsidR="00E42E7B" w:rsidRPr="00C619D2">
        <w:rPr>
          <w:rFonts w:ascii="Arial" w:hAnsi="Arial" w:cs="Arial"/>
          <w:sz w:val="22"/>
          <w:szCs w:val="22"/>
        </w:rPr>
        <w:t>Retina. 2015 Feb;35(2):165-75.</w:t>
      </w:r>
      <w:r w:rsidR="00C63D02">
        <w:rPr>
          <w:rFonts w:ascii="Arial" w:hAnsi="Arial" w:cs="Arial"/>
          <w:sz w:val="22"/>
          <w:szCs w:val="22"/>
        </w:rPr>
        <w:t xml:space="preserve"> </w:t>
      </w:r>
    </w:p>
    <w:p w14:paraId="125B0AE7" w14:textId="77777777" w:rsidR="00ED350A" w:rsidRPr="00C619D2" w:rsidRDefault="00ED350A" w:rsidP="00ED350A">
      <w:pPr>
        <w:pStyle w:val="ListParagraph"/>
        <w:rPr>
          <w:rFonts w:ascii="Arial" w:hAnsi="Arial" w:cs="Arial"/>
          <w:sz w:val="22"/>
          <w:szCs w:val="22"/>
        </w:rPr>
      </w:pPr>
    </w:p>
    <w:p w14:paraId="49BDFB09" w14:textId="6DCA0F2E" w:rsidR="00371ADB" w:rsidRPr="00C619D2" w:rsidRDefault="00D35036" w:rsidP="00ED35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Adam MK, </w:t>
      </w:r>
      <w:proofErr w:type="spellStart"/>
      <w:r w:rsidRPr="00C619D2">
        <w:rPr>
          <w:rFonts w:ascii="Arial" w:hAnsi="Arial" w:cs="Arial"/>
          <w:sz w:val="22"/>
          <w:szCs w:val="22"/>
        </w:rPr>
        <w:t>Rahimy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E,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Aronsky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619D2">
        <w:rPr>
          <w:rFonts w:ascii="Arial" w:hAnsi="Arial" w:cs="Arial"/>
          <w:sz w:val="22"/>
          <w:szCs w:val="22"/>
        </w:rPr>
        <w:t>Spirn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MJ. Endophthalmitis following penetrating ocular injury in the dentist’s chair. </w:t>
      </w:r>
      <w:r w:rsidR="00D62445" w:rsidRPr="00C619D2">
        <w:rPr>
          <w:rFonts w:ascii="Arial" w:hAnsi="Arial" w:cs="Arial"/>
          <w:sz w:val="22"/>
          <w:szCs w:val="22"/>
        </w:rPr>
        <w:t xml:space="preserve">Can J </w:t>
      </w:r>
      <w:proofErr w:type="spellStart"/>
      <w:r w:rsidR="00D62445" w:rsidRPr="00C619D2">
        <w:rPr>
          <w:rFonts w:ascii="Arial" w:hAnsi="Arial" w:cs="Arial"/>
          <w:sz w:val="22"/>
          <w:szCs w:val="22"/>
        </w:rPr>
        <w:t>Ophthalmol</w:t>
      </w:r>
      <w:proofErr w:type="spellEnd"/>
      <w:r w:rsidR="00ED350A" w:rsidRPr="00C619D2">
        <w:rPr>
          <w:rFonts w:ascii="Arial" w:hAnsi="Arial" w:cs="Arial"/>
          <w:sz w:val="22"/>
          <w:szCs w:val="22"/>
        </w:rPr>
        <w:t>. 2014 Dec;49(6</w:t>
      </w:r>
      <w:proofErr w:type="gramStart"/>
      <w:r w:rsidR="00ED350A" w:rsidRPr="00C619D2">
        <w:rPr>
          <w:rFonts w:ascii="Arial" w:hAnsi="Arial" w:cs="Arial"/>
          <w:sz w:val="22"/>
          <w:szCs w:val="22"/>
        </w:rPr>
        <w:t>):e</w:t>
      </w:r>
      <w:proofErr w:type="gramEnd"/>
      <w:r w:rsidR="00ED350A" w:rsidRPr="00C619D2">
        <w:rPr>
          <w:rFonts w:ascii="Arial" w:hAnsi="Arial" w:cs="Arial"/>
          <w:sz w:val="22"/>
          <w:szCs w:val="22"/>
        </w:rPr>
        <w:t xml:space="preserve">154-6. </w:t>
      </w:r>
    </w:p>
    <w:p w14:paraId="18546E2D" w14:textId="77777777" w:rsidR="00DC1BAC" w:rsidRPr="00C619D2" w:rsidRDefault="00DC1BAC" w:rsidP="00DC1BA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136905" w14:textId="7BB53C09" w:rsidR="008C2A8B" w:rsidRPr="00C619D2" w:rsidRDefault="008C2A8B" w:rsidP="00ED35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lastRenderedPageBreak/>
        <w:t>Brady</w:t>
      </w:r>
      <w:r w:rsidRPr="00C619D2">
        <w:rPr>
          <w:rFonts w:ascii="Arial" w:hAnsi="Arial" w:cs="Arial"/>
          <w:sz w:val="22"/>
          <w:szCs w:val="22"/>
        </w:rPr>
        <w:t xml:space="preserve"> </w:t>
      </w:r>
      <w:r w:rsidRPr="00C619D2">
        <w:rPr>
          <w:rFonts w:ascii="Arial" w:hAnsi="Arial" w:cs="Arial"/>
          <w:b/>
          <w:sz w:val="22"/>
          <w:szCs w:val="22"/>
        </w:rPr>
        <w:t xml:space="preserve">CJ,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Gupta OP, Graham MG, </w:t>
      </w:r>
      <w:proofErr w:type="spellStart"/>
      <w:r w:rsidRPr="00C619D2">
        <w:rPr>
          <w:rFonts w:ascii="Arial" w:hAnsi="Arial" w:cs="Arial"/>
          <w:sz w:val="22"/>
          <w:szCs w:val="22"/>
        </w:rPr>
        <w:t>Sergott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RC. Diabetic Retinopathy Screening by Teleophthalmology in Urban Primary Care Offices: An Economic Analysis. </w:t>
      </w:r>
      <w:r w:rsidR="00ED350A" w:rsidRPr="00C619D2">
        <w:rPr>
          <w:rFonts w:ascii="Arial" w:hAnsi="Arial" w:cs="Arial"/>
          <w:sz w:val="22"/>
          <w:szCs w:val="22"/>
        </w:rPr>
        <w:t xml:space="preserve">Ophthalmic </w:t>
      </w:r>
      <w:proofErr w:type="spellStart"/>
      <w:r w:rsidR="00ED350A" w:rsidRPr="00C619D2">
        <w:rPr>
          <w:rFonts w:ascii="Arial" w:hAnsi="Arial" w:cs="Arial"/>
          <w:sz w:val="22"/>
          <w:szCs w:val="22"/>
        </w:rPr>
        <w:t>Surg</w:t>
      </w:r>
      <w:proofErr w:type="spellEnd"/>
      <w:r w:rsidR="00ED350A" w:rsidRPr="00C619D2">
        <w:rPr>
          <w:rFonts w:ascii="Arial" w:hAnsi="Arial" w:cs="Arial"/>
          <w:sz w:val="22"/>
          <w:szCs w:val="22"/>
        </w:rPr>
        <w:t xml:space="preserve"> Lasers Imaging Retina. 2014 Nov 1;45(6):556-61. </w:t>
      </w:r>
    </w:p>
    <w:p w14:paraId="7C8B76F0" w14:textId="77777777" w:rsidR="00AB5AF7" w:rsidRPr="00C619D2" w:rsidRDefault="00AB5AF7" w:rsidP="00C619D2">
      <w:pPr>
        <w:rPr>
          <w:rFonts w:ascii="Arial" w:hAnsi="Arial" w:cs="Arial"/>
          <w:sz w:val="22"/>
          <w:szCs w:val="22"/>
        </w:rPr>
      </w:pPr>
    </w:p>
    <w:p w14:paraId="0D5EDDB6" w14:textId="72CD2DDC" w:rsidR="00AB5AF7" w:rsidRPr="00C619D2" w:rsidRDefault="00AB5AF7" w:rsidP="00ED35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Armstrong BK, Pitcher J, Shah R,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Perlmutter D, Garg SJ. The evolution of untreated acute syphilitic posterior placoid chorioretinitis captured by multimodal retinal imaging. </w:t>
      </w:r>
      <w:r w:rsidR="008C2A8B" w:rsidRPr="00C619D2">
        <w:rPr>
          <w:rFonts w:ascii="Arial" w:hAnsi="Arial" w:cs="Arial"/>
          <w:sz w:val="22"/>
          <w:szCs w:val="22"/>
        </w:rPr>
        <w:t xml:space="preserve">Ophthalmic </w:t>
      </w:r>
      <w:proofErr w:type="spellStart"/>
      <w:r w:rsidR="008C2A8B" w:rsidRPr="00C619D2">
        <w:rPr>
          <w:rFonts w:ascii="Arial" w:hAnsi="Arial" w:cs="Arial"/>
          <w:sz w:val="22"/>
          <w:szCs w:val="22"/>
        </w:rPr>
        <w:t>Surg</w:t>
      </w:r>
      <w:proofErr w:type="spellEnd"/>
      <w:r w:rsidR="008C2A8B" w:rsidRPr="00C619D2">
        <w:rPr>
          <w:rFonts w:ascii="Arial" w:hAnsi="Arial" w:cs="Arial"/>
          <w:sz w:val="22"/>
          <w:szCs w:val="22"/>
        </w:rPr>
        <w:t xml:space="preserve"> Lasers Imaging Retina. </w:t>
      </w:r>
      <w:r w:rsidR="00ED350A" w:rsidRPr="00C619D2">
        <w:rPr>
          <w:rFonts w:ascii="Arial" w:hAnsi="Arial" w:cs="Arial"/>
          <w:sz w:val="22"/>
          <w:szCs w:val="22"/>
        </w:rPr>
        <w:t xml:space="preserve">2014 Nov 1;45(6):606-9. </w:t>
      </w:r>
    </w:p>
    <w:p w14:paraId="0B6C40CC" w14:textId="77777777" w:rsidR="00A36BDA" w:rsidRPr="00C619D2" w:rsidRDefault="00A36BDA" w:rsidP="00A36BDA">
      <w:pPr>
        <w:pStyle w:val="ListParagraph"/>
        <w:rPr>
          <w:rFonts w:ascii="Arial" w:hAnsi="Arial" w:cs="Arial"/>
          <w:sz w:val="22"/>
          <w:szCs w:val="22"/>
        </w:rPr>
      </w:pPr>
    </w:p>
    <w:p w14:paraId="52FE95FE" w14:textId="44655638" w:rsidR="00A36BDA" w:rsidRPr="00C619D2" w:rsidRDefault="00A36BDA" w:rsidP="00A36BD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Pearson JL, Kirchner TR, Gupta OP, Shah CP. Rapid grading of fundus photographs for diabetic retinopathy using crowdsourcing. J Med Internet Res. 2014 Oct 30;16(10</w:t>
      </w:r>
      <w:proofErr w:type="gramStart"/>
      <w:r w:rsidRPr="00C619D2">
        <w:rPr>
          <w:rFonts w:ascii="Arial" w:hAnsi="Arial" w:cs="Arial"/>
          <w:sz w:val="22"/>
          <w:szCs w:val="22"/>
        </w:rPr>
        <w:t>):e</w:t>
      </w:r>
      <w:proofErr w:type="gramEnd"/>
      <w:r w:rsidRPr="00C619D2">
        <w:rPr>
          <w:rFonts w:ascii="Arial" w:hAnsi="Arial" w:cs="Arial"/>
          <w:sz w:val="22"/>
          <w:szCs w:val="22"/>
        </w:rPr>
        <w:t xml:space="preserve">23. </w:t>
      </w:r>
      <w:r w:rsidR="00724157" w:rsidRPr="00724157">
        <w:rPr>
          <w:rFonts w:ascii="Arial" w:hAnsi="Arial" w:cs="Arial"/>
          <w:sz w:val="22"/>
          <w:szCs w:val="22"/>
        </w:rPr>
        <w:t>PMCID: PMC4259907</w:t>
      </w:r>
    </w:p>
    <w:p w14:paraId="0BCD20D8" w14:textId="77777777" w:rsidR="009E47EE" w:rsidRPr="00C619D2" w:rsidRDefault="009E47EE" w:rsidP="009E47E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771C3B4" w14:textId="25867844" w:rsidR="003F2170" w:rsidRPr="00C619D2" w:rsidRDefault="00FC5DEE" w:rsidP="009232F0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Reddy R, Sieving PC, Garg SJ, Tang J. Corticosteroid implants for chronic non-infectious uveitis (Protocol). The Cochrane Database of Systematic Reviews 2013, Issue 4.</w:t>
      </w:r>
      <w:r w:rsidR="00053657" w:rsidRPr="00C619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53657" w:rsidRPr="00C619D2">
        <w:rPr>
          <w:rFonts w:ascii="Arial" w:hAnsi="Arial" w:cs="Arial"/>
          <w:sz w:val="22"/>
          <w:szCs w:val="22"/>
        </w:rPr>
        <w:t>Art. No.: CD010469.</w:t>
      </w:r>
      <w:r w:rsidR="00AD14C0" w:rsidRPr="00C619D2">
        <w:rPr>
          <w:rFonts w:ascii="Arial" w:hAnsi="Arial" w:cs="Arial"/>
          <w:sz w:val="22"/>
          <w:szCs w:val="22"/>
        </w:rPr>
        <w:t xml:space="preserve"> </w:t>
      </w:r>
    </w:p>
    <w:p w14:paraId="426DA3F0" w14:textId="77777777" w:rsidR="00FC5DEE" w:rsidRPr="00C619D2" w:rsidRDefault="00FC5DEE" w:rsidP="009F5EBF">
      <w:pPr>
        <w:rPr>
          <w:rFonts w:ascii="Arial" w:hAnsi="Arial" w:cs="Arial"/>
          <w:i/>
          <w:sz w:val="22"/>
          <w:szCs w:val="22"/>
        </w:rPr>
      </w:pPr>
    </w:p>
    <w:p w14:paraId="0336F5F9" w14:textId="7EA98193" w:rsidR="00F8231F" w:rsidRPr="00C619D2" w:rsidRDefault="00F8231F" w:rsidP="009232F0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r w:rsidRPr="00C619D2">
        <w:rPr>
          <w:rFonts w:ascii="Arial" w:hAnsi="Arial" w:cs="Arial"/>
          <w:sz w:val="22"/>
          <w:szCs w:val="22"/>
        </w:rPr>
        <w:t>Haller, JA. Dexamethasone intravitreal implant for macular edema following retinal vein occlusion. Expert Reviews of Ophthalmology</w:t>
      </w:r>
      <w:r w:rsidR="00FC5DEE" w:rsidRPr="00C619D2">
        <w:rPr>
          <w:rFonts w:ascii="Arial" w:hAnsi="Arial" w:cs="Arial"/>
          <w:iCs/>
          <w:sz w:val="22"/>
          <w:szCs w:val="22"/>
        </w:rPr>
        <w:t xml:space="preserve">. </w:t>
      </w:r>
      <w:r w:rsidR="000E6C3F" w:rsidRPr="00C619D2">
        <w:rPr>
          <w:rFonts w:ascii="Arial" w:hAnsi="Arial" w:cs="Arial"/>
          <w:iCs/>
          <w:sz w:val="22"/>
          <w:szCs w:val="22"/>
        </w:rPr>
        <w:t>2013 Feb;</w:t>
      </w:r>
      <w:r w:rsidR="00FC5DEE" w:rsidRPr="00C619D2">
        <w:rPr>
          <w:rFonts w:ascii="Arial" w:hAnsi="Arial" w:cs="Arial"/>
          <w:sz w:val="22"/>
          <w:szCs w:val="22"/>
        </w:rPr>
        <w:t>8(1)</w:t>
      </w:r>
      <w:r w:rsidR="000E6C3F" w:rsidRPr="00C619D2">
        <w:rPr>
          <w:rFonts w:ascii="Arial" w:hAnsi="Arial" w:cs="Arial"/>
          <w:sz w:val="22"/>
          <w:szCs w:val="22"/>
        </w:rPr>
        <w:t>:</w:t>
      </w:r>
      <w:r w:rsidR="00FC5DEE" w:rsidRPr="00C619D2">
        <w:rPr>
          <w:rFonts w:ascii="Arial" w:hAnsi="Arial" w:cs="Arial"/>
          <w:sz w:val="22"/>
          <w:szCs w:val="22"/>
        </w:rPr>
        <w:t xml:space="preserve"> 17–27</w:t>
      </w:r>
      <w:r w:rsidR="00DA5718" w:rsidRPr="00C619D2">
        <w:rPr>
          <w:rFonts w:ascii="Arial" w:hAnsi="Arial" w:cs="Arial"/>
          <w:sz w:val="22"/>
          <w:szCs w:val="22"/>
        </w:rPr>
        <w:t>.</w:t>
      </w:r>
      <w:r w:rsidR="009232F0" w:rsidRPr="00C619D2">
        <w:rPr>
          <w:rFonts w:ascii="Arial" w:hAnsi="Arial" w:cs="Arial"/>
          <w:sz w:val="22"/>
          <w:szCs w:val="22"/>
        </w:rPr>
        <w:t xml:space="preserve"> </w:t>
      </w:r>
    </w:p>
    <w:p w14:paraId="6E870561" w14:textId="77777777" w:rsidR="00F8231F" w:rsidRPr="00C619D2" w:rsidRDefault="00F8231F" w:rsidP="00F8231F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CE655B9" w14:textId="47DCDF6F" w:rsidR="003009F9" w:rsidRPr="00C619D2" w:rsidRDefault="003009F9" w:rsidP="0014459B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Gandhi G, Friedman DS, </w:t>
      </w:r>
      <w:proofErr w:type="spellStart"/>
      <w:r w:rsidRPr="00C619D2">
        <w:rPr>
          <w:rFonts w:ascii="Arial" w:hAnsi="Arial" w:cs="Arial"/>
          <w:sz w:val="22"/>
          <w:szCs w:val="22"/>
        </w:rPr>
        <w:t>Keay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L. Visual function after correction of distance refractive error with ready-made and custom spectacles: a randomized clinical trial. Ophthalmology. 2012 Oct;119(10):2014-20.</w:t>
      </w:r>
      <w:r w:rsidR="00676CB9" w:rsidRPr="00C619D2">
        <w:rPr>
          <w:rFonts w:ascii="Arial" w:hAnsi="Arial" w:cs="Arial"/>
          <w:sz w:val="22"/>
          <w:szCs w:val="22"/>
        </w:rPr>
        <w:t xml:space="preserve"> </w:t>
      </w:r>
    </w:p>
    <w:p w14:paraId="3B7371F3" w14:textId="77777777" w:rsidR="00683561" w:rsidRPr="00C619D2" w:rsidRDefault="00683561" w:rsidP="00427A97">
      <w:pPr>
        <w:widowControl w:val="0"/>
        <w:spacing w:line="24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6E745A7" w14:textId="045C4B01" w:rsidR="00683561" w:rsidRPr="00C619D2" w:rsidRDefault="00683561" w:rsidP="002F191E">
      <w:pPr>
        <w:widowControl w:val="0"/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</w:t>
      </w:r>
      <w:r w:rsidR="00E72635" w:rsidRPr="00C619D2">
        <w:rPr>
          <w:rFonts w:ascii="Arial" w:hAnsi="Arial" w:cs="Arial"/>
          <w:b/>
          <w:sz w:val="22"/>
          <w:szCs w:val="22"/>
        </w:rPr>
        <w:t>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Keay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A, Ali FS, Gandhi M, Massof RW, Friedman DS. Validation of a visual function and quality of life instrument in an urban Indian population with uncorrected refractive error using Rasch Analysis. Ophthalmic Epidemiology. 2010 17(5):282–291.</w:t>
      </w:r>
      <w:r w:rsidR="002F191E" w:rsidRPr="00C619D2">
        <w:rPr>
          <w:rFonts w:ascii="Arial" w:hAnsi="Arial" w:cs="Arial"/>
          <w:sz w:val="22"/>
          <w:szCs w:val="22"/>
        </w:rPr>
        <w:t xml:space="preserve"> </w:t>
      </w:r>
    </w:p>
    <w:p w14:paraId="0167F15C" w14:textId="77777777" w:rsidR="00683561" w:rsidRPr="00C619D2" w:rsidRDefault="00683561" w:rsidP="00683561">
      <w:pPr>
        <w:pStyle w:val="ListParagraph"/>
        <w:rPr>
          <w:rFonts w:ascii="Arial" w:hAnsi="Arial" w:cs="Arial"/>
          <w:sz w:val="22"/>
          <w:szCs w:val="22"/>
        </w:rPr>
      </w:pPr>
    </w:p>
    <w:p w14:paraId="0BA31A29" w14:textId="63B6122B" w:rsidR="003009F9" w:rsidRPr="00C619D2" w:rsidRDefault="003009F9" w:rsidP="002F191E">
      <w:pPr>
        <w:widowControl w:val="0"/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C619D2">
        <w:rPr>
          <w:rFonts w:ascii="Arial" w:hAnsi="Arial" w:cs="Arial"/>
          <w:sz w:val="22"/>
          <w:szCs w:val="22"/>
        </w:rPr>
        <w:t>Keay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L, Gandhi M, </w:t>
      </w:r>
      <w:r w:rsidRPr="00C619D2">
        <w:rPr>
          <w:rFonts w:ascii="Arial" w:hAnsi="Arial" w:cs="Arial"/>
          <w:b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Ali FS, Mathur U, Munoz B, Friedman DS.  A randomized clinical trial to evaluate ready-made spectacles in an adult population in India. </w:t>
      </w:r>
      <w:proofErr w:type="spellStart"/>
      <w:r w:rsidRPr="00C619D2">
        <w:rPr>
          <w:rFonts w:ascii="Arial" w:hAnsi="Arial" w:cs="Arial"/>
          <w:sz w:val="22"/>
          <w:szCs w:val="22"/>
        </w:rPr>
        <w:t>Int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J Epidemiol. 2010 Jun;39(3):877-88.</w:t>
      </w:r>
      <w:r w:rsidR="002F191E" w:rsidRPr="00C619D2">
        <w:rPr>
          <w:rFonts w:ascii="Arial" w:hAnsi="Arial" w:cs="Arial"/>
          <w:sz w:val="22"/>
          <w:szCs w:val="22"/>
        </w:rPr>
        <w:t xml:space="preserve"> </w:t>
      </w:r>
    </w:p>
    <w:p w14:paraId="0B2F522B" w14:textId="77777777" w:rsidR="00683561" w:rsidRPr="00C619D2" w:rsidRDefault="00683561" w:rsidP="003009F9">
      <w:pPr>
        <w:rPr>
          <w:rFonts w:ascii="Arial" w:hAnsi="Arial" w:cs="Arial"/>
          <w:sz w:val="22"/>
          <w:szCs w:val="22"/>
        </w:rPr>
      </w:pPr>
    </w:p>
    <w:p w14:paraId="316FEE3D" w14:textId="5AE3ED49" w:rsidR="00683561" w:rsidRPr="00C619D2" w:rsidRDefault="00683561" w:rsidP="002F191E">
      <w:pPr>
        <w:widowControl w:val="0"/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Zeng Y, </w:t>
      </w:r>
      <w:proofErr w:type="spellStart"/>
      <w:r w:rsidRPr="00C619D2">
        <w:rPr>
          <w:rFonts w:ascii="Arial" w:hAnsi="Arial" w:cs="Arial"/>
          <w:sz w:val="22"/>
          <w:szCs w:val="22"/>
        </w:rPr>
        <w:t>Keay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L, He M, Mai J, Munoz B, </w:t>
      </w:r>
      <w:r w:rsidRPr="00C619D2">
        <w:rPr>
          <w:rFonts w:ascii="Arial" w:hAnsi="Arial" w:cs="Arial"/>
          <w:b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Friedman DS. Evaluation of ready-made and custom spectacles delivered via a school-based screening program in China. </w:t>
      </w:r>
      <w:r w:rsidRPr="00C619D2">
        <w:rPr>
          <w:rStyle w:val="jrnl"/>
          <w:rFonts w:ascii="Arial" w:hAnsi="Arial" w:cs="Arial"/>
          <w:sz w:val="22"/>
          <w:szCs w:val="22"/>
        </w:rPr>
        <w:t>Ophthalmology</w:t>
      </w:r>
      <w:r w:rsidRPr="00C619D2">
        <w:rPr>
          <w:rStyle w:val="src"/>
          <w:rFonts w:ascii="Arial" w:hAnsi="Arial" w:cs="Arial"/>
          <w:sz w:val="22"/>
          <w:szCs w:val="22"/>
        </w:rPr>
        <w:t>. 2009 Oct;116(10):1839-45.</w:t>
      </w:r>
      <w:r w:rsidR="002F191E" w:rsidRPr="00C619D2">
        <w:rPr>
          <w:rStyle w:val="src"/>
          <w:rFonts w:ascii="Arial" w:hAnsi="Arial" w:cs="Arial"/>
          <w:sz w:val="22"/>
          <w:szCs w:val="22"/>
        </w:rPr>
        <w:t xml:space="preserve"> </w:t>
      </w:r>
      <w:r w:rsidR="00724157" w:rsidRPr="00724157">
        <w:rPr>
          <w:rStyle w:val="src"/>
          <w:rFonts w:ascii="Arial" w:hAnsi="Arial" w:cs="Arial"/>
          <w:sz w:val="22"/>
          <w:szCs w:val="22"/>
        </w:rPr>
        <w:t>PMCID: PMC4252048</w:t>
      </w:r>
    </w:p>
    <w:p w14:paraId="2E13553E" w14:textId="77777777" w:rsidR="00683561" w:rsidRPr="00C619D2" w:rsidRDefault="00683561" w:rsidP="00683561">
      <w:pPr>
        <w:widowControl w:val="0"/>
        <w:tabs>
          <w:tab w:val="left" w:pos="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6B9FAC3" w14:textId="7512F869" w:rsidR="00683561" w:rsidRPr="00C619D2" w:rsidRDefault="00683561" w:rsidP="002F191E">
      <w:pPr>
        <w:widowControl w:val="0"/>
        <w:numPr>
          <w:ilvl w:val="0"/>
          <w:numId w:val="10"/>
        </w:numPr>
        <w:tabs>
          <w:tab w:val="left" w:pos="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C619D2">
        <w:rPr>
          <w:rFonts w:ascii="Arial" w:hAnsi="Arial" w:cs="Arial"/>
          <w:sz w:val="22"/>
          <w:szCs w:val="22"/>
        </w:rPr>
        <w:t>Gribetz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</w:t>
      </w:r>
      <w:r w:rsidR="002F191E" w:rsidRPr="00C619D2">
        <w:rPr>
          <w:rFonts w:ascii="Arial" w:hAnsi="Arial" w:cs="Arial"/>
          <w:sz w:val="22"/>
          <w:szCs w:val="22"/>
        </w:rPr>
        <w:t>H</w:t>
      </w:r>
      <w:r w:rsidRPr="00C619D2">
        <w:rPr>
          <w:rFonts w:ascii="Arial" w:hAnsi="Arial" w:cs="Arial"/>
          <w:sz w:val="22"/>
          <w:szCs w:val="22"/>
        </w:rPr>
        <w:t xml:space="preserve">, Blum R, </w:t>
      </w:r>
      <w:r w:rsidRPr="00C619D2">
        <w:rPr>
          <w:rFonts w:ascii="Arial" w:hAnsi="Arial" w:cs="Arial"/>
          <w:b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Cohen S, </w:t>
      </w:r>
      <w:proofErr w:type="spellStart"/>
      <w:r w:rsidRPr="00C619D2">
        <w:rPr>
          <w:rFonts w:ascii="Arial" w:hAnsi="Arial" w:cs="Arial"/>
          <w:sz w:val="22"/>
          <w:szCs w:val="22"/>
        </w:rPr>
        <w:t>Lebwohl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M. An extended 16-week course of alefacept in the treatment of chronic plaque psoriasis. J Am </w:t>
      </w:r>
      <w:proofErr w:type="spellStart"/>
      <w:r w:rsidRPr="00C619D2">
        <w:rPr>
          <w:rFonts w:ascii="Arial" w:hAnsi="Arial" w:cs="Arial"/>
          <w:sz w:val="22"/>
          <w:szCs w:val="22"/>
        </w:rPr>
        <w:t>Acad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Dermatol. 2005 Jul; 53(1):73-75. </w:t>
      </w:r>
    </w:p>
    <w:p w14:paraId="17D5D4C2" w14:textId="77777777" w:rsidR="00683561" w:rsidRPr="00C619D2" w:rsidRDefault="00683561" w:rsidP="00683561">
      <w:pPr>
        <w:pStyle w:val="ListParagraph"/>
        <w:rPr>
          <w:rFonts w:ascii="Arial" w:hAnsi="Arial" w:cs="Arial"/>
          <w:sz w:val="22"/>
          <w:szCs w:val="22"/>
        </w:rPr>
      </w:pPr>
    </w:p>
    <w:p w14:paraId="014FE468" w14:textId="73D0CDC0" w:rsidR="002F191E" w:rsidRPr="00C619D2" w:rsidRDefault="002F191E" w:rsidP="002F191E">
      <w:pPr>
        <w:widowControl w:val="0"/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Freeman AK, </w:t>
      </w:r>
      <w:proofErr w:type="spellStart"/>
      <w:r w:rsidRPr="00C619D2">
        <w:rPr>
          <w:rFonts w:ascii="Arial" w:hAnsi="Arial" w:cs="Arial"/>
          <w:sz w:val="22"/>
          <w:szCs w:val="22"/>
        </w:rPr>
        <w:t>Linowski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GJ, </w:t>
      </w:r>
      <w:r w:rsidRPr="00C619D2">
        <w:rPr>
          <w:rFonts w:ascii="Arial" w:hAnsi="Arial" w:cs="Arial"/>
          <w:b/>
          <w:bCs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Lind L, </w:t>
      </w:r>
      <w:proofErr w:type="spellStart"/>
      <w:r w:rsidRPr="00C619D2">
        <w:rPr>
          <w:rFonts w:ascii="Arial" w:hAnsi="Arial" w:cs="Arial"/>
          <w:sz w:val="22"/>
          <w:szCs w:val="22"/>
        </w:rPr>
        <w:t>VanVeldhuisen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P, Singer G, </w:t>
      </w:r>
      <w:proofErr w:type="spellStart"/>
      <w:r w:rsidRPr="00C619D2">
        <w:rPr>
          <w:rFonts w:ascii="Arial" w:hAnsi="Arial" w:cs="Arial"/>
          <w:sz w:val="22"/>
          <w:szCs w:val="22"/>
        </w:rPr>
        <w:t>Lebwohl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M. Tacrolimus ointment for the treatment of psoriasis on the face and intertriginous areas. J Am </w:t>
      </w:r>
      <w:proofErr w:type="spellStart"/>
      <w:r w:rsidRPr="00C619D2">
        <w:rPr>
          <w:rFonts w:ascii="Arial" w:hAnsi="Arial" w:cs="Arial"/>
          <w:sz w:val="22"/>
          <w:szCs w:val="22"/>
        </w:rPr>
        <w:t>Acad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Dermatol. 2003 Apr;48(4):564-568. </w:t>
      </w:r>
    </w:p>
    <w:p w14:paraId="70FA19A8" w14:textId="77777777" w:rsidR="002F191E" w:rsidRPr="00C619D2" w:rsidRDefault="002F191E" w:rsidP="002F191E">
      <w:pPr>
        <w:widowControl w:val="0"/>
        <w:tabs>
          <w:tab w:val="left" w:pos="0"/>
        </w:tabs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45B744DB" w14:textId="2C723776" w:rsidR="00683561" w:rsidRPr="00C619D2" w:rsidRDefault="00683561" w:rsidP="002F191E">
      <w:pPr>
        <w:widowControl w:val="0"/>
        <w:numPr>
          <w:ilvl w:val="0"/>
          <w:numId w:val="10"/>
        </w:numPr>
        <w:tabs>
          <w:tab w:val="left" w:pos="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C619D2">
        <w:rPr>
          <w:rFonts w:ascii="Arial" w:hAnsi="Arial" w:cs="Arial"/>
          <w:sz w:val="22"/>
          <w:szCs w:val="22"/>
        </w:rPr>
        <w:t>Endzweig-Gribetz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</w:t>
      </w:r>
      <w:r w:rsidR="002F191E" w:rsidRPr="00C619D2">
        <w:rPr>
          <w:rFonts w:ascii="Arial" w:hAnsi="Arial" w:cs="Arial"/>
          <w:sz w:val="22"/>
          <w:szCs w:val="22"/>
        </w:rPr>
        <w:t>H</w:t>
      </w:r>
      <w:r w:rsidRPr="00C619D2">
        <w:rPr>
          <w:rFonts w:ascii="Arial" w:hAnsi="Arial" w:cs="Arial"/>
          <w:sz w:val="22"/>
          <w:szCs w:val="22"/>
        </w:rPr>
        <w:t xml:space="preserve">, </w:t>
      </w:r>
      <w:r w:rsidRPr="00C619D2">
        <w:rPr>
          <w:rFonts w:ascii="Arial" w:hAnsi="Arial" w:cs="Arial"/>
          <w:b/>
          <w:bCs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Lynde C, </w:t>
      </w:r>
      <w:proofErr w:type="spellStart"/>
      <w:r w:rsidRPr="00C619D2">
        <w:rPr>
          <w:rFonts w:ascii="Arial" w:hAnsi="Arial" w:cs="Arial"/>
          <w:sz w:val="22"/>
          <w:szCs w:val="22"/>
        </w:rPr>
        <w:t>Sibbald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C619D2">
        <w:rPr>
          <w:rFonts w:ascii="Arial" w:hAnsi="Arial" w:cs="Arial"/>
          <w:sz w:val="22"/>
          <w:szCs w:val="22"/>
        </w:rPr>
        <w:t>Lebwohl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M. Drug interactions in psoriasis: The pros and cons of combining topical therapies. J </w:t>
      </w:r>
      <w:proofErr w:type="spellStart"/>
      <w:r w:rsidRPr="00C619D2">
        <w:rPr>
          <w:rFonts w:ascii="Arial" w:hAnsi="Arial" w:cs="Arial"/>
          <w:sz w:val="22"/>
          <w:szCs w:val="22"/>
        </w:rPr>
        <w:t>Cutan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Med Surg. 2002 May-Jun;6(3 </w:t>
      </w:r>
      <w:proofErr w:type="spellStart"/>
      <w:r w:rsidRPr="00C619D2">
        <w:rPr>
          <w:rFonts w:ascii="Arial" w:hAnsi="Arial" w:cs="Arial"/>
          <w:sz w:val="22"/>
          <w:szCs w:val="22"/>
        </w:rPr>
        <w:t>Suppl</w:t>
      </w:r>
      <w:proofErr w:type="spellEnd"/>
      <w:r w:rsidRPr="00C619D2">
        <w:rPr>
          <w:rFonts w:ascii="Arial" w:hAnsi="Arial" w:cs="Arial"/>
          <w:sz w:val="22"/>
          <w:szCs w:val="22"/>
        </w:rPr>
        <w:t>):12-6.</w:t>
      </w:r>
      <w:r w:rsidR="002F191E" w:rsidRPr="00C619D2">
        <w:rPr>
          <w:rFonts w:ascii="Arial" w:hAnsi="Arial" w:cs="Arial"/>
          <w:sz w:val="22"/>
          <w:szCs w:val="22"/>
        </w:rPr>
        <w:t xml:space="preserve"> </w:t>
      </w:r>
    </w:p>
    <w:p w14:paraId="22D9707C" w14:textId="77777777" w:rsidR="00683561" w:rsidRPr="00C619D2" w:rsidRDefault="00BC7276" w:rsidP="00BC7276">
      <w:pPr>
        <w:widowControl w:val="0"/>
        <w:tabs>
          <w:tab w:val="left" w:pos="0"/>
          <w:tab w:val="left" w:pos="4320"/>
        </w:tabs>
        <w:spacing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ab/>
      </w:r>
    </w:p>
    <w:p w14:paraId="0ABD003E" w14:textId="34C67552" w:rsidR="00683561" w:rsidRPr="00C619D2" w:rsidRDefault="00683561" w:rsidP="002F191E">
      <w:pPr>
        <w:pStyle w:val="ListParagraph"/>
        <w:widowControl w:val="0"/>
        <w:numPr>
          <w:ilvl w:val="0"/>
          <w:numId w:val="10"/>
        </w:numPr>
        <w:spacing w:line="24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C619D2">
        <w:rPr>
          <w:rFonts w:ascii="Arial" w:hAnsi="Arial" w:cs="Arial"/>
          <w:sz w:val="22"/>
          <w:szCs w:val="22"/>
        </w:rPr>
        <w:t>Adelsberg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J, Sehgal S, </w:t>
      </w:r>
      <w:proofErr w:type="spellStart"/>
      <w:r w:rsidRPr="00C619D2">
        <w:rPr>
          <w:rFonts w:ascii="Arial" w:hAnsi="Arial" w:cs="Arial"/>
          <w:sz w:val="22"/>
          <w:szCs w:val="22"/>
        </w:rPr>
        <w:t>Kukes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A, </w:t>
      </w:r>
      <w:r w:rsidRPr="00C619D2">
        <w:rPr>
          <w:rFonts w:ascii="Arial" w:hAnsi="Arial" w:cs="Arial"/>
          <w:b/>
          <w:bCs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Barasch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J, Yang J, Huan Y. Activation of HGF by endogenous HGF activator is required for metanephric kidney morphogenesis in vitro. </w:t>
      </w:r>
      <w:r w:rsidRPr="00C619D2">
        <w:rPr>
          <w:rFonts w:ascii="Arial" w:eastAsia="Times New Roman" w:hAnsi="Arial" w:cs="Arial"/>
          <w:sz w:val="22"/>
          <w:szCs w:val="22"/>
        </w:rPr>
        <w:t xml:space="preserve">J </w:t>
      </w:r>
      <w:proofErr w:type="spellStart"/>
      <w:r w:rsidRPr="00C619D2">
        <w:rPr>
          <w:rFonts w:ascii="Arial" w:eastAsia="Times New Roman" w:hAnsi="Arial" w:cs="Arial"/>
          <w:sz w:val="22"/>
          <w:szCs w:val="22"/>
        </w:rPr>
        <w:t>Biol</w:t>
      </w:r>
      <w:proofErr w:type="spellEnd"/>
      <w:r w:rsidRPr="00C619D2">
        <w:rPr>
          <w:rFonts w:ascii="Arial" w:eastAsia="Times New Roman" w:hAnsi="Arial" w:cs="Arial"/>
          <w:sz w:val="22"/>
          <w:szCs w:val="22"/>
        </w:rPr>
        <w:t xml:space="preserve"> Chem. 2001 May 4;276(18):15099-15106.</w:t>
      </w:r>
      <w:r w:rsidR="002F191E" w:rsidRPr="00C619D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2D0B1B" w14:textId="77777777" w:rsidR="00E23393" w:rsidRDefault="00E23393" w:rsidP="0087301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96B196D" w14:textId="77777777" w:rsidR="00D432A6" w:rsidRPr="00C619D2" w:rsidRDefault="00D432A6" w:rsidP="00873010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B0FC519" w14:textId="77777777" w:rsidR="00427A97" w:rsidRPr="00C619D2" w:rsidRDefault="00427A97" w:rsidP="00427A97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lastRenderedPageBreak/>
        <w:t>Non-Peer-Reviewed Articles:</w:t>
      </w:r>
    </w:p>
    <w:p w14:paraId="27095C6D" w14:textId="77777777" w:rsidR="00427A97" w:rsidRPr="00C619D2" w:rsidRDefault="00427A97" w:rsidP="00427A97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892DD61" w14:textId="6A4B6C0E" w:rsidR="00C2481C" w:rsidRDefault="00C2481C" w:rsidP="00C619D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Industry Brief. Refractive Ocular Telehealth: Refraction and Visual Acuity Testing. 2019 </w:t>
      </w:r>
      <w:r w:rsidR="00EE2249">
        <w:rPr>
          <w:rFonts w:ascii="Arial" w:hAnsi="Arial" w:cs="Arial"/>
          <w:sz w:val="22"/>
          <w:szCs w:val="22"/>
        </w:rPr>
        <w:t>American Telemedicine Association White Paper.</w:t>
      </w:r>
    </w:p>
    <w:p w14:paraId="27F4DC5B" w14:textId="77777777" w:rsidR="00C2481C" w:rsidRPr="00C2481C" w:rsidRDefault="00C2481C" w:rsidP="00C2481C">
      <w:pPr>
        <w:pStyle w:val="ListParagraph"/>
        <w:rPr>
          <w:rFonts w:ascii="Arial" w:hAnsi="Arial" w:cs="Arial"/>
          <w:sz w:val="22"/>
          <w:szCs w:val="22"/>
        </w:rPr>
      </w:pPr>
    </w:p>
    <w:p w14:paraId="57E212AD" w14:textId="0419B073" w:rsidR="00C619D2" w:rsidRDefault="00C619D2" w:rsidP="00C619D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Brady CJ. </w:t>
      </w:r>
      <w:r w:rsidRPr="00C619D2">
        <w:rPr>
          <w:rFonts w:ascii="Arial" w:hAnsi="Arial" w:cs="Arial"/>
          <w:sz w:val="22"/>
          <w:szCs w:val="22"/>
        </w:rPr>
        <w:t>Crowdsourcing the Analysis of Retinal Imaging Data</w:t>
      </w:r>
      <w:r>
        <w:rPr>
          <w:rFonts w:ascii="Arial" w:hAnsi="Arial" w:cs="Arial"/>
          <w:sz w:val="22"/>
          <w:szCs w:val="22"/>
        </w:rPr>
        <w:t xml:space="preserve">: </w:t>
      </w:r>
      <w:r w:rsidRPr="00C619D2">
        <w:rPr>
          <w:rFonts w:ascii="Arial" w:hAnsi="Arial" w:cs="Arial"/>
          <w:sz w:val="22"/>
          <w:szCs w:val="22"/>
        </w:rPr>
        <w:t>New technologies could facilitate diagnosis.</w:t>
      </w:r>
      <w:r w:rsidRPr="00C619D2">
        <w:t xml:space="preserve"> </w:t>
      </w:r>
      <w:r w:rsidR="00894E2D">
        <w:rPr>
          <w:rFonts w:ascii="Arial" w:hAnsi="Arial" w:cs="Arial"/>
          <w:sz w:val="22"/>
          <w:szCs w:val="22"/>
        </w:rPr>
        <w:t>Retinal Physician, Volume: 12</w:t>
      </w:r>
      <w:r w:rsidRPr="00C619D2">
        <w:rPr>
          <w:rFonts w:ascii="Arial" w:hAnsi="Arial" w:cs="Arial"/>
          <w:sz w:val="22"/>
          <w:szCs w:val="22"/>
        </w:rPr>
        <w:t>, Issue: April 2015, page(s): 37, 38, 40, 41</w:t>
      </w:r>
      <w:r>
        <w:rPr>
          <w:rFonts w:ascii="Arial" w:hAnsi="Arial" w:cs="Arial"/>
          <w:sz w:val="22"/>
          <w:szCs w:val="22"/>
        </w:rPr>
        <w:t>.</w:t>
      </w:r>
    </w:p>
    <w:p w14:paraId="10BBB0B3" w14:textId="77777777" w:rsidR="00894E2D" w:rsidRPr="00C619D2" w:rsidRDefault="00894E2D" w:rsidP="00894E2D">
      <w:pPr>
        <w:pStyle w:val="ListParagraph"/>
        <w:rPr>
          <w:rFonts w:ascii="Arial" w:hAnsi="Arial" w:cs="Arial"/>
          <w:sz w:val="22"/>
          <w:szCs w:val="22"/>
        </w:rPr>
      </w:pPr>
    </w:p>
    <w:p w14:paraId="7E2E4EAE" w14:textId="77777777" w:rsidR="00894E2D" w:rsidRPr="00894E2D" w:rsidRDefault="00894E2D" w:rsidP="00894E2D">
      <w:pPr>
        <w:pStyle w:val="ListParagraph"/>
        <w:numPr>
          <w:ilvl w:val="0"/>
          <w:numId w:val="18"/>
        </w:numPr>
        <w:shd w:val="clear" w:color="auto" w:fill="FFFFFF"/>
        <w:spacing w:after="75"/>
        <w:textAlignment w:val="bottom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  <w:t xml:space="preserve">Brady CJ. </w:t>
      </w:r>
      <w:r w:rsidRPr="00894E2D">
        <w:rPr>
          <w:rFonts w:ascii="Arial" w:eastAsia="Times New Roman" w:hAnsi="Arial" w:cs="Arial"/>
          <w:bCs/>
          <w:color w:val="000000" w:themeColor="text1"/>
          <w:kern w:val="36"/>
          <w:sz w:val="22"/>
          <w:szCs w:val="22"/>
        </w:rPr>
        <w:t>Crowdsourcing for Rapid Fundus Photograph Interpretation</w:t>
      </w:r>
      <w:r>
        <w:rPr>
          <w:rFonts w:ascii="Arial" w:eastAsia="Times New Roman" w:hAnsi="Arial" w:cs="Arial"/>
          <w:bCs/>
          <w:color w:val="000000" w:themeColor="text1"/>
          <w:kern w:val="36"/>
          <w:sz w:val="22"/>
          <w:szCs w:val="22"/>
        </w:rPr>
        <w:t>. Retina Today 2015. April: 71-73.</w:t>
      </w:r>
    </w:p>
    <w:p w14:paraId="16F35E8E" w14:textId="77777777" w:rsidR="00C619D2" w:rsidRPr="00894E2D" w:rsidRDefault="00C619D2" w:rsidP="00894E2D">
      <w:pPr>
        <w:rPr>
          <w:rFonts w:ascii="Arial" w:hAnsi="Arial" w:cs="Arial"/>
          <w:i/>
          <w:sz w:val="22"/>
          <w:szCs w:val="22"/>
        </w:rPr>
      </w:pPr>
    </w:p>
    <w:p w14:paraId="2D2B7D51" w14:textId="0260D543" w:rsidR="00E72635" w:rsidRPr="00C619D2" w:rsidRDefault="00E72635" w:rsidP="00E72635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CJ. </w:t>
      </w:r>
      <w:r w:rsidRPr="00C619D2">
        <w:rPr>
          <w:rFonts w:ascii="Arial" w:hAnsi="Arial" w:cs="Arial"/>
          <w:sz w:val="22"/>
          <w:szCs w:val="22"/>
        </w:rPr>
        <w:t xml:space="preserve">Looking Back and Forward: Where Retina Has Been and Where </w:t>
      </w:r>
      <w:r w:rsidR="00C619D2" w:rsidRPr="00C619D2">
        <w:rPr>
          <w:rFonts w:ascii="Arial" w:hAnsi="Arial" w:cs="Arial"/>
          <w:sz w:val="22"/>
          <w:szCs w:val="22"/>
        </w:rPr>
        <w:t>It</w:t>
      </w:r>
      <w:r w:rsidRPr="00C619D2">
        <w:rPr>
          <w:rFonts w:ascii="Arial" w:hAnsi="Arial" w:cs="Arial"/>
          <w:sz w:val="22"/>
          <w:szCs w:val="22"/>
        </w:rPr>
        <w:t xml:space="preserve"> Might Go</w:t>
      </w:r>
      <w:r w:rsidR="005242A2" w:rsidRPr="00C619D2">
        <w:rPr>
          <w:rFonts w:ascii="Arial" w:hAnsi="Arial" w:cs="Arial"/>
          <w:sz w:val="22"/>
          <w:szCs w:val="22"/>
        </w:rPr>
        <w:t>. Retina Today 2014 April:26-28.</w:t>
      </w:r>
    </w:p>
    <w:p w14:paraId="78735D58" w14:textId="77777777" w:rsidR="00E72635" w:rsidRPr="00C619D2" w:rsidRDefault="00E72635" w:rsidP="00E72635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CD0FFC3" w14:textId="3A32B143" w:rsidR="00555B99" w:rsidRPr="00C619D2" w:rsidRDefault="00555B99" w:rsidP="005242A2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CJ. </w:t>
      </w:r>
      <w:r w:rsidR="005242A2" w:rsidRPr="00C619D2">
        <w:rPr>
          <w:rFonts w:ascii="Arial" w:hAnsi="Arial" w:cs="Arial"/>
          <w:sz w:val="22"/>
          <w:szCs w:val="22"/>
        </w:rPr>
        <w:t xml:space="preserve">Retina Surgery Fundamentals: Tips from Wills Eye </w:t>
      </w:r>
      <w:r w:rsidR="00C619D2">
        <w:rPr>
          <w:rFonts w:ascii="Arial" w:hAnsi="Arial" w:cs="Arial"/>
          <w:sz w:val="22"/>
          <w:szCs w:val="22"/>
        </w:rPr>
        <w:t>A</w:t>
      </w:r>
      <w:r w:rsidR="005242A2" w:rsidRPr="00C619D2">
        <w:rPr>
          <w:rFonts w:ascii="Arial" w:hAnsi="Arial" w:cs="Arial"/>
          <w:sz w:val="22"/>
          <w:szCs w:val="22"/>
        </w:rPr>
        <w:t>ttendings.</w:t>
      </w:r>
      <w:r w:rsidRPr="00C619D2">
        <w:rPr>
          <w:rFonts w:ascii="Arial" w:hAnsi="Arial" w:cs="Arial"/>
          <w:sz w:val="22"/>
          <w:szCs w:val="22"/>
        </w:rPr>
        <w:t xml:space="preserve"> Retina Today</w:t>
      </w:r>
      <w:r w:rsidR="005242A2" w:rsidRPr="00C619D2">
        <w:rPr>
          <w:rFonts w:ascii="Arial" w:hAnsi="Arial" w:cs="Arial"/>
          <w:sz w:val="22"/>
          <w:szCs w:val="22"/>
        </w:rPr>
        <w:t>. 2013 September:22-25.</w:t>
      </w:r>
    </w:p>
    <w:p w14:paraId="78F0D359" w14:textId="77777777" w:rsidR="00172347" w:rsidRPr="00C619D2" w:rsidRDefault="00172347" w:rsidP="00172347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9E8F2BF" w14:textId="77777777" w:rsidR="00AD14C0" w:rsidRPr="00C619D2" w:rsidRDefault="00427A97" w:rsidP="00AD14C0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C619D2">
        <w:rPr>
          <w:rFonts w:ascii="Arial" w:hAnsi="Arial" w:cs="Arial"/>
          <w:sz w:val="22"/>
          <w:szCs w:val="22"/>
        </w:rPr>
        <w:t>Regillo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CD. Management of </w:t>
      </w:r>
      <w:proofErr w:type="spellStart"/>
      <w:r w:rsidRPr="00C619D2">
        <w:rPr>
          <w:rFonts w:ascii="Arial" w:hAnsi="Arial" w:cs="Arial"/>
          <w:sz w:val="22"/>
          <w:szCs w:val="22"/>
        </w:rPr>
        <w:t>Submacular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Hemorrhage Associated with Neovascular Age-Related Macular Degeneration</w:t>
      </w:r>
      <w:r w:rsidR="00172347" w:rsidRPr="00C619D2">
        <w:rPr>
          <w:rFonts w:ascii="Arial" w:hAnsi="Arial" w:cs="Arial"/>
          <w:sz w:val="22"/>
          <w:szCs w:val="22"/>
        </w:rPr>
        <w:t>.</w:t>
      </w:r>
      <w:r w:rsidRPr="00C619D2">
        <w:rPr>
          <w:rFonts w:ascii="Arial" w:hAnsi="Arial" w:cs="Arial"/>
          <w:i/>
          <w:sz w:val="22"/>
          <w:szCs w:val="22"/>
        </w:rPr>
        <w:t xml:space="preserve"> </w:t>
      </w:r>
      <w:r w:rsidRPr="00C619D2">
        <w:rPr>
          <w:rFonts w:ascii="Arial" w:hAnsi="Arial" w:cs="Arial"/>
          <w:sz w:val="22"/>
          <w:szCs w:val="22"/>
        </w:rPr>
        <w:t>AMD Update Newsletter.</w:t>
      </w:r>
      <w:r w:rsidR="00AD14C0" w:rsidRPr="00C619D2">
        <w:rPr>
          <w:rFonts w:ascii="Arial" w:hAnsi="Arial" w:cs="Arial"/>
          <w:sz w:val="22"/>
          <w:szCs w:val="22"/>
        </w:rPr>
        <w:t xml:space="preserve"> 2013 September:61. </w:t>
      </w:r>
      <w:hyperlink r:id="rId7" w:history="1">
        <w:r w:rsidR="00AD14C0" w:rsidRPr="00E60858">
          <w:rPr>
            <w:rStyle w:val="Hyperlink"/>
            <w:rFonts w:ascii="Arial" w:hAnsi="Arial" w:cs="Arial"/>
            <w:sz w:val="20"/>
            <w:szCs w:val="22"/>
          </w:rPr>
          <w:t>http://www.visioncareprofessional.com/emails/amdupdate/index.asp?issue=61</w:t>
        </w:r>
      </w:hyperlink>
      <w:r w:rsidR="00AD14C0" w:rsidRPr="00E60858">
        <w:rPr>
          <w:rFonts w:ascii="Arial" w:hAnsi="Arial" w:cs="Arial"/>
          <w:sz w:val="20"/>
          <w:szCs w:val="22"/>
        </w:rPr>
        <w:t xml:space="preserve"> </w:t>
      </w:r>
    </w:p>
    <w:p w14:paraId="08B55525" w14:textId="77777777" w:rsidR="00427A97" w:rsidRPr="00C619D2" w:rsidRDefault="00427A97" w:rsidP="00427A9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F90120F" w14:textId="77777777" w:rsidR="00427A97" w:rsidRPr="00C619D2" w:rsidRDefault="00427A97" w:rsidP="00427A97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. New Insights into Managing Retinal Vein Occlusion. The Ophthalmology Report. 2013 Summer;6(1):11-14. </w:t>
      </w:r>
    </w:p>
    <w:p w14:paraId="451183F8" w14:textId="77777777" w:rsidR="00427A97" w:rsidRPr="00C619D2" w:rsidRDefault="00427A97" w:rsidP="00427A97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C00959D" w14:textId="77777777" w:rsidR="00427A97" w:rsidRPr="00C619D2" w:rsidRDefault="00427A97" w:rsidP="00427A97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Regillo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CD. A Case of </w:t>
      </w:r>
      <w:proofErr w:type="spellStart"/>
      <w:r w:rsidRPr="00C619D2">
        <w:rPr>
          <w:rFonts w:ascii="Arial" w:hAnsi="Arial" w:cs="Arial"/>
          <w:sz w:val="22"/>
          <w:szCs w:val="22"/>
        </w:rPr>
        <w:t>Cryptoccocal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Choroiditis in an HIV-infected Man. Retinal Physician. 2012 </w:t>
      </w:r>
      <w:proofErr w:type="gramStart"/>
      <w:r w:rsidRPr="00C619D2">
        <w:rPr>
          <w:rFonts w:ascii="Arial" w:hAnsi="Arial" w:cs="Arial"/>
          <w:sz w:val="22"/>
          <w:szCs w:val="22"/>
        </w:rPr>
        <w:t>July;9:58</w:t>
      </w:r>
      <w:proofErr w:type="gramEnd"/>
      <w:r w:rsidRPr="00C619D2">
        <w:rPr>
          <w:rFonts w:ascii="Arial" w:hAnsi="Arial" w:cs="Arial"/>
          <w:sz w:val="22"/>
          <w:szCs w:val="22"/>
        </w:rPr>
        <w:t>-61.</w:t>
      </w:r>
    </w:p>
    <w:p w14:paraId="4D787DAD" w14:textId="77777777" w:rsidR="00427A97" w:rsidRPr="00C619D2" w:rsidRDefault="00427A97" w:rsidP="00427A97">
      <w:pPr>
        <w:jc w:val="center"/>
        <w:rPr>
          <w:rFonts w:ascii="Arial" w:hAnsi="Arial" w:cs="Arial"/>
          <w:b/>
          <w:sz w:val="22"/>
          <w:szCs w:val="22"/>
        </w:rPr>
      </w:pPr>
    </w:p>
    <w:p w14:paraId="227A474B" w14:textId="77777777" w:rsidR="00427A97" w:rsidRPr="00C619D2" w:rsidRDefault="00427A97" w:rsidP="00427A97">
      <w:pPr>
        <w:widowControl w:val="0"/>
        <w:numPr>
          <w:ilvl w:val="0"/>
          <w:numId w:val="18"/>
        </w:num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CJ.</w:t>
      </w:r>
      <w:r w:rsidRPr="00C619D2">
        <w:rPr>
          <w:rFonts w:ascii="Arial" w:hAnsi="Arial" w:cs="Arial"/>
          <w:sz w:val="22"/>
          <w:szCs w:val="22"/>
        </w:rPr>
        <w:t xml:space="preserve"> Wills Eye Resident Case Series: A Case of Scleral Buckling Implant Causing Orbital Cellulitis. Review of Ophthalmology. 2010 Nov;17(11):92-94.</w:t>
      </w:r>
    </w:p>
    <w:p w14:paraId="480DBBDF" w14:textId="77777777" w:rsidR="00427A97" w:rsidRPr="00C619D2" w:rsidRDefault="00427A97" w:rsidP="00427A97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1ED399F" w14:textId="77777777" w:rsidR="00427A97" w:rsidRPr="00C619D2" w:rsidRDefault="00427A97" w:rsidP="00427A97">
      <w:pPr>
        <w:widowControl w:val="0"/>
        <w:numPr>
          <w:ilvl w:val="0"/>
          <w:numId w:val="18"/>
        </w:num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CJ.</w:t>
      </w:r>
      <w:r w:rsidRPr="00C619D2">
        <w:rPr>
          <w:rFonts w:ascii="Arial" w:hAnsi="Arial" w:cs="Arial"/>
          <w:sz w:val="22"/>
          <w:szCs w:val="22"/>
        </w:rPr>
        <w:t xml:space="preserve"> Wills Eye Resident Case Series: A Case of Multisystem Sarcoidosis. Review of Ophthalmology. 2010 Mar;17(3):88-90</w:t>
      </w:r>
    </w:p>
    <w:p w14:paraId="14C859E9" w14:textId="77777777" w:rsidR="00427A97" w:rsidRPr="00C619D2" w:rsidRDefault="00427A97" w:rsidP="00427A97">
      <w:pPr>
        <w:widowControl w:val="0"/>
        <w:spacing w:line="240" w:lineRule="exact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32F3AE79" w14:textId="09A58126" w:rsidR="00FB3D2E" w:rsidRPr="00873010" w:rsidRDefault="00FB3D2E" w:rsidP="00873010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Book Chapters:</w:t>
      </w:r>
    </w:p>
    <w:p w14:paraId="01FBDE07" w14:textId="77777777" w:rsidR="00E60858" w:rsidRPr="00E60858" w:rsidRDefault="00E60858" w:rsidP="00E60858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0E7B598E" w14:textId="12D7D95E" w:rsidR="00B46569" w:rsidRDefault="00C312CC" w:rsidP="00053657">
      <w:pPr>
        <w:widowControl w:val="0"/>
        <w:numPr>
          <w:ilvl w:val="0"/>
          <w:numId w:val="14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Brady CJ, </w:t>
      </w:r>
      <w:r>
        <w:rPr>
          <w:rFonts w:ascii="Arial" w:hAnsi="Arial" w:cs="Arial"/>
          <w:sz w:val="22"/>
          <w:szCs w:val="22"/>
        </w:rPr>
        <w:t xml:space="preserve">Bressler NM, Bressler SB. </w:t>
      </w:r>
      <w:r w:rsidRPr="00C312CC">
        <w:rPr>
          <w:rFonts w:ascii="Arial" w:hAnsi="Arial" w:cs="Arial"/>
          <w:sz w:val="22"/>
          <w:szCs w:val="22"/>
        </w:rPr>
        <w:t>Neovascular (Exudative or “Wet”) Age-Related Macular Degeneration</w:t>
      </w:r>
      <w:r>
        <w:rPr>
          <w:rFonts w:ascii="Arial" w:hAnsi="Arial" w:cs="Arial"/>
          <w:sz w:val="22"/>
          <w:szCs w:val="22"/>
        </w:rPr>
        <w:t xml:space="preserve"> (Chapter Revision). In: Retina, 6</w:t>
      </w:r>
      <w:r w:rsidRPr="00C312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Edition. </w:t>
      </w:r>
      <w:r w:rsidR="00A63B72">
        <w:rPr>
          <w:rFonts w:ascii="Arial" w:hAnsi="Arial" w:cs="Arial"/>
          <w:sz w:val="22"/>
          <w:szCs w:val="22"/>
        </w:rPr>
        <w:t xml:space="preserve">AP </w:t>
      </w:r>
      <w:proofErr w:type="spellStart"/>
      <w:r w:rsidR="00A63B72" w:rsidRPr="00A63B72">
        <w:rPr>
          <w:rFonts w:ascii="Arial" w:hAnsi="Arial" w:cs="Arial"/>
          <w:sz w:val="22"/>
          <w:szCs w:val="22"/>
        </w:rPr>
        <w:t>Schachat</w:t>
      </w:r>
      <w:proofErr w:type="spellEnd"/>
      <w:r w:rsidR="00A63B72">
        <w:rPr>
          <w:rFonts w:ascii="Arial" w:hAnsi="Arial" w:cs="Arial"/>
          <w:sz w:val="22"/>
          <w:szCs w:val="22"/>
        </w:rPr>
        <w:t xml:space="preserve"> ed. Philadelphia, PA</w:t>
      </w:r>
      <w:r w:rsidR="008B2032">
        <w:rPr>
          <w:rFonts w:ascii="Arial" w:hAnsi="Arial" w:cs="Arial"/>
          <w:sz w:val="22"/>
          <w:szCs w:val="22"/>
        </w:rPr>
        <w:t>:</w:t>
      </w:r>
      <w:r w:rsidR="00A63B72">
        <w:rPr>
          <w:rFonts w:ascii="Arial" w:hAnsi="Arial" w:cs="Arial"/>
          <w:sz w:val="22"/>
          <w:szCs w:val="22"/>
        </w:rPr>
        <w:t xml:space="preserve"> Elsevier</w:t>
      </w:r>
      <w:r w:rsidR="00A63B72" w:rsidRPr="008B2032">
        <w:rPr>
          <w:rFonts w:ascii="Arial" w:hAnsi="Arial" w:cs="Arial"/>
          <w:sz w:val="22"/>
          <w:szCs w:val="22"/>
        </w:rPr>
        <w:t xml:space="preserve">, </w:t>
      </w:r>
      <w:r w:rsidR="008B2032">
        <w:rPr>
          <w:rFonts w:ascii="Arial" w:hAnsi="Arial" w:cs="Arial"/>
          <w:sz w:val="22"/>
          <w:szCs w:val="22"/>
        </w:rPr>
        <w:t>2017</w:t>
      </w:r>
      <w:r w:rsidR="00A63B72" w:rsidRPr="008B2032">
        <w:rPr>
          <w:rFonts w:ascii="Arial" w:hAnsi="Arial" w:cs="Arial"/>
          <w:sz w:val="22"/>
          <w:szCs w:val="22"/>
        </w:rPr>
        <w:t>.</w:t>
      </w:r>
    </w:p>
    <w:p w14:paraId="4A034FF8" w14:textId="77777777" w:rsidR="00A63B72" w:rsidRPr="00C619D2" w:rsidRDefault="00A63B72" w:rsidP="00A63B72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49792116" w14:textId="77777777" w:rsidR="00053657" w:rsidRPr="00C619D2" w:rsidRDefault="00053657" w:rsidP="00053657">
      <w:pPr>
        <w:widowControl w:val="0"/>
        <w:numPr>
          <w:ilvl w:val="0"/>
          <w:numId w:val="14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Regillo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CD. Surgery for </w:t>
      </w:r>
      <w:proofErr w:type="spellStart"/>
      <w:r w:rsidRPr="00C619D2">
        <w:rPr>
          <w:rFonts w:ascii="Arial" w:hAnsi="Arial" w:cs="Arial"/>
          <w:sz w:val="22"/>
          <w:szCs w:val="22"/>
        </w:rPr>
        <w:t>Submacular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Hemorrhage due to Neovascular Age-Related Macular Degeneration. In: Expert Techniques in Ophthalmic Surgery. </w:t>
      </w:r>
      <w:r w:rsidR="00325872" w:rsidRPr="00C619D2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325872" w:rsidRPr="00C619D2">
        <w:rPr>
          <w:rFonts w:ascii="Arial" w:hAnsi="Arial" w:cs="Arial"/>
          <w:sz w:val="22"/>
          <w:szCs w:val="22"/>
        </w:rPr>
        <w:t>Ichhpujani</w:t>
      </w:r>
      <w:proofErr w:type="spellEnd"/>
      <w:r w:rsidR="00325872" w:rsidRPr="00C619D2">
        <w:rPr>
          <w:rFonts w:ascii="Arial" w:hAnsi="Arial" w:cs="Arial"/>
          <w:sz w:val="22"/>
          <w:szCs w:val="22"/>
        </w:rPr>
        <w:t xml:space="preserve">, GL Spaeth, M </w:t>
      </w:r>
      <w:proofErr w:type="spellStart"/>
      <w:r w:rsidR="00325872" w:rsidRPr="00C619D2">
        <w:rPr>
          <w:rFonts w:ascii="Arial" w:hAnsi="Arial" w:cs="Arial"/>
          <w:sz w:val="22"/>
          <w:szCs w:val="22"/>
        </w:rPr>
        <w:t>Yanoff</w:t>
      </w:r>
      <w:proofErr w:type="spellEnd"/>
      <w:r w:rsidR="00325872" w:rsidRPr="00C619D2">
        <w:rPr>
          <w:rFonts w:ascii="Arial" w:hAnsi="Arial" w:cs="Arial"/>
          <w:sz w:val="22"/>
          <w:szCs w:val="22"/>
        </w:rPr>
        <w:t xml:space="preserve"> </w:t>
      </w:r>
      <w:r w:rsidRPr="00C619D2">
        <w:rPr>
          <w:rFonts w:ascii="Arial" w:hAnsi="Arial" w:cs="Arial"/>
          <w:sz w:val="22"/>
          <w:szCs w:val="22"/>
        </w:rPr>
        <w:t>eds. Philadelphia, PA: Jayp</w:t>
      </w:r>
      <w:r w:rsidR="000A5696" w:rsidRPr="00C619D2">
        <w:rPr>
          <w:rFonts w:ascii="Arial" w:hAnsi="Arial" w:cs="Arial"/>
          <w:sz w:val="22"/>
          <w:szCs w:val="22"/>
        </w:rPr>
        <w:t>ee Brothers Medical Publishers</w:t>
      </w:r>
      <w:r w:rsidR="00325872" w:rsidRPr="00C619D2">
        <w:rPr>
          <w:rFonts w:ascii="Arial" w:hAnsi="Arial" w:cs="Arial"/>
          <w:sz w:val="22"/>
          <w:szCs w:val="22"/>
        </w:rPr>
        <w:t>, 2015</w:t>
      </w:r>
    </w:p>
    <w:p w14:paraId="46F72D9F" w14:textId="77777777" w:rsidR="00053657" w:rsidRPr="00C619D2" w:rsidRDefault="00053657" w:rsidP="00053657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6CEFB4B1" w14:textId="690B94A8" w:rsidR="00EC5DCE" w:rsidRPr="005E0E9B" w:rsidRDefault="00053657" w:rsidP="00EC5DCE">
      <w:pPr>
        <w:widowControl w:val="0"/>
        <w:numPr>
          <w:ilvl w:val="0"/>
          <w:numId w:val="14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Kaiser, R. Pars Plana Vitrectomy for </w:t>
      </w:r>
      <w:proofErr w:type="spellStart"/>
      <w:r w:rsidRPr="00C619D2">
        <w:rPr>
          <w:rFonts w:ascii="Arial" w:hAnsi="Arial" w:cs="Arial"/>
          <w:sz w:val="22"/>
          <w:szCs w:val="22"/>
        </w:rPr>
        <w:t>Rhegmatogenous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Retinal Detachment. In: Expert Techniques in Ophthalmic Surgery. </w:t>
      </w:r>
      <w:r w:rsidR="00F137B4" w:rsidRPr="00C619D2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F137B4" w:rsidRPr="00C619D2">
        <w:rPr>
          <w:rFonts w:ascii="Arial" w:hAnsi="Arial" w:cs="Arial"/>
          <w:sz w:val="22"/>
          <w:szCs w:val="22"/>
        </w:rPr>
        <w:t>Ichhpujani</w:t>
      </w:r>
      <w:proofErr w:type="spellEnd"/>
      <w:r w:rsidR="00F137B4" w:rsidRPr="00C619D2">
        <w:rPr>
          <w:rFonts w:ascii="Arial" w:hAnsi="Arial" w:cs="Arial"/>
          <w:sz w:val="22"/>
          <w:szCs w:val="22"/>
        </w:rPr>
        <w:t xml:space="preserve">, GL Spaeth, M </w:t>
      </w:r>
      <w:proofErr w:type="spellStart"/>
      <w:r w:rsidR="00F137B4" w:rsidRPr="00C619D2">
        <w:rPr>
          <w:rFonts w:ascii="Arial" w:hAnsi="Arial" w:cs="Arial"/>
          <w:sz w:val="22"/>
          <w:szCs w:val="22"/>
        </w:rPr>
        <w:t>Yanoff</w:t>
      </w:r>
      <w:proofErr w:type="spellEnd"/>
      <w:r w:rsidR="00F137B4" w:rsidRPr="00C619D2">
        <w:rPr>
          <w:rFonts w:ascii="Arial" w:hAnsi="Arial" w:cs="Arial"/>
          <w:sz w:val="22"/>
          <w:szCs w:val="22"/>
        </w:rPr>
        <w:t xml:space="preserve"> eds. Philadelphia, PA: Jaypee Brothers Medical Publishers, 2015</w:t>
      </w:r>
    </w:p>
    <w:p w14:paraId="42F3E7F5" w14:textId="77777777" w:rsidR="00EC5DCE" w:rsidRDefault="00EC5DCE" w:rsidP="00EC5DCE">
      <w:pPr>
        <w:widowControl w:val="0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8B36EF5" w14:textId="77777777" w:rsidR="00AD14C0" w:rsidRDefault="00AD14C0" w:rsidP="00AD14C0">
      <w:pPr>
        <w:widowControl w:val="0"/>
        <w:numPr>
          <w:ilvl w:val="0"/>
          <w:numId w:val="14"/>
        </w:numPr>
        <w:spacing w:line="240" w:lineRule="exact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C619D2">
        <w:rPr>
          <w:rFonts w:ascii="Arial" w:hAnsi="Arial" w:cs="Arial"/>
          <w:sz w:val="22"/>
          <w:szCs w:val="22"/>
        </w:rPr>
        <w:t>Regillo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CD. Surgery for Neovascular Age-Related Macular Degeneration. In: Age-related Macular Degeneration: Current Management. J </w:t>
      </w:r>
      <w:proofErr w:type="spellStart"/>
      <w:r w:rsidRPr="00C619D2">
        <w:rPr>
          <w:rFonts w:ascii="Arial" w:hAnsi="Arial" w:cs="Arial"/>
          <w:sz w:val="22"/>
          <w:szCs w:val="22"/>
        </w:rPr>
        <w:t>Duker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, AJ </w:t>
      </w:r>
      <w:proofErr w:type="spellStart"/>
      <w:r w:rsidRPr="00C619D2">
        <w:rPr>
          <w:rFonts w:ascii="Arial" w:hAnsi="Arial" w:cs="Arial"/>
          <w:sz w:val="22"/>
          <w:szCs w:val="22"/>
        </w:rPr>
        <w:t>Witkin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eds. Thorofare, NJ: Slack, Inc., 2015</w:t>
      </w:r>
    </w:p>
    <w:p w14:paraId="37EB90F9" w14:textId="77777777" w:rsidR="00D150D6" w:rsidRPr="00C619D2" w:rsidRDefault="00D150D6" w:rsidP="00EC5DCE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14:paraId="76B496BA" w14:textId="77777777" w:rsidR="00AD14C0" w:rsidRPr="00C619D2" w:rsidRDefault="00AD14C0" w:rsidP="00AD14C0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090742BA" w14:textId="77777777" w:rsidR="00AD14C0" w:rsidRPr="00C619D2" w:rsidRDefault="00AD14C0" w:rsidP="00AD14C0">
      <w:pPr>
        <w:widowControl w:val="0"/>
        <w:numPr>
          <w:ilvl w:val="0"/>
          <w:numId w:val="14"/>
        </w:numPr>
        <w:spacing w:line="240" w:lineRule="exact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r w:rsidRPr="00C619D2">
        <w:rPr>
          <w:rFonts w:ascii="Arial" w:hAnsi="Arial" w:cs="Arial"/>
          <w:sz w:val="22"/>
          <w:szCs w:val="22"/>
        </w:rPr>
        <w:t xml:space="preserve">Shah CP. Neovascular Age-Related Macular Degeneration Treatment Failures: Non-responders, Tolerance, and Tachyphylaxis. In: Age-related Macular Degeneration: Current Management. J </w:t>
      </w:r>
      <w:proofErr w:type="spellStart"/>
      <w:r w:rsidRPr="00C619D2">
        <w:rPr>
          <w:rFonts w:ascii="Arial" w:hAnsi="Arial" w:cs="Arial"/>
          <w:sz w:val="22"/>
          <w:szCs w:val="22"/>
        </w:rPr>
        <w:t>Duker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, AJ </w:t>
      </w:r>
      <w:proofErr w:type="spellStart"/>
      <w:r w:rsidRPr="00C619D2">
        <w:rPr>
          <w:rFonts w:ascii="Arial" w:hAnsi="Arial" w:cs="Arial"/>
          <w:sz w:val="22"/>
          <w:szCs w:val="22"/>
        </w:rPr>
        <w:t>Witkin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eds. Thorofare, NJ: Slack, Inc., 2015.</w:t>
      </w:r>
    </w:p>
    <w:p w14:paraId="0CB67B34" w14:textId="0CAA43D6" w:rsidR="009412D9" w:rsidRPr="00C619D2" w:rsidRDefault="00053657" w:rsidP="00FD44CF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 </w:t>
      </w:r>
    </w:p>
    <w:p w14:paraId="1E26EE43" w14:textId="265F96D8" w:rsidR="00FD44CF" w:rsidRPr="00873010" w:rsidRDefault="009412D9" w:rsidP="001C6A15">
      <w:pPr>
        <w:widowControl w:val="0"/>
        <w:numPr>
          <w:ilvl w:val="0"/>
          <w:numId w:val="14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="00FC5DEE" w:rsidRPr="00C619D2">
        <w:rPr>
          <w:rFonts w:ascii="Arial" w:hAnsi="Arial" w:cs="Arial"/>
          <w:sz w:val="22"/>
          <w:szCs w:val="22"/>
        </w:rPr>
        <w:t>.</w:t>
      </w:r>
      <w:r w:rsidRPr="00C619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19D2">
        <w:rPr>
          <w:rFonts w:ascii="Arial" w:hAnsi="Arial" w:cs="Arial"/>
          <w:sz w:val="22"/>
          <w:szCs w:val="22"/>
        </w:rPr>
        <w:t>Stargardt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Disease, In: Wills Eye Institute Five Minute Ophthalmology Consult. JI Maguire, AP Murchison, EA Jaeger, eds. Philadelphia, PA: Lippincott Williams &amp; Wilkins; </w:t>
      </w:r>
      <w:r w:rsidR="00787679" w:rsidRPr="00C619D2">
        <w:rPr>
          <w:rFonts w:ascii="Arial" w:hAnsi="Arial" w:cs="Arial"/>
          <w:sz w:val="22"/>
          <w:szCs w:val="22"/>
        </w:rPr>
        <w:t>2011</w:t>
      </w:r>
      <w:r w:rsidRPr="00C619D2">
        <w:rPr>
          <w:rFonts w:ascii="Arial" w:hAnsi="Arial" w:cs="Arial"/>
          <w:sz w:val="22"/>
          <w:szCs w:val="22"/>
        </w:rPr>
        <w:t>.</w:t>
      </w:r>
    </w:p>
    <w:p w14:paraId="5CBB3AC5" w14:textId="77777777" w:rsidR="00D432A6" w:rsidRDefault="00D432A6" w:rsidP="00CE473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10BC3F0B" w14:textId="1ECD930C" w:rsidR="007A0470" w:rsidRPr="00C619D2" w:rsidRDefault="00246D4E" w:rsidP="00CE473E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Presentations:</w:t>
      </w:r>
    </w:p>
    <w:p w14:paraId="26CF9C65" w14:textId="77777777" w:rsidR="00C312CC" w:rsidRDefault="00C312CC" w:rsidP="002532E9">
      <w:pPr>
        <w:rPr>
          <w:rFonts w:ascii="Arial" w:hAnsi="Arial" w:cs="Arial"/>
          <w:sz w:val="22"/>
          <w:szCs w:val="22"/>
        </w:rPr>
      </w:pPr>
    </w:p>
    <w:p w14:paraId="258B5CF8" w14:textId="10B1CB49" w:rsidR="00555E70" w:rsidRDefault="00555E70" w:rsidP="00253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</w:t>
      </w:r>
      <w:r w:rsidR="00B73F28">
        <w:rPr>
          <w:rFonts w:ascii="Arial" w:hAnsi="Arial" w:cs="Arial"/>
          <w:sz w:val="22"/>
          <w:szCs w:val="22"/>
        </w:rPr>
        <w:t xml:space="preserve"> Invited</w:t>
      </w:r>
      <w:r>
        <w:rPr>
          <w:rFonts w:ascii="Arial" w:hAnsi="Arial" w:cs="Arial"/>
          <w:sz w:val="22"/>
          <w:szCs w:val="22"/>
        </w:rPr>
        <w:t xml:space="preserve"> Continuing Medical Education</w:t>
      </w:r>
      <w:r w:rsidR="00B73F28">
        <w:rPr>
          <w:rFonts w:ascii="Arial" w:hAnsi="Arial" w:cs="Arial"/>
          <w:sz w:val="22"/>
          <w:szCs w:val="22"/>
        </w:rPr>
        <w:t xml:space="preserve"> and Community</w:t>
      </w:r>
      <w:r>
        <w:rPr>
          <w:rFonts w:ascii="Arial" w:hAnsi="Arial" w:cs="Arial"/>
          <w:sz w:val="22"/>
          <w:szCs w:val="22"/>
        </w:rPr>
        <w:t xml:space="preserve"> Presentations</w:t>
      </w:r>
    </w:p>
    <w:p w14:paraId="1B72BF54" w14:textId="2CB971BA" w:rsidR="00555E70" w:rsidRDefault="00555E70" w:rsidP="002532E9">
      <w:pPr>
        <w:rPr>
          <w:rFonts w:ascii="Arial" w:hAnsi="Arial" w:cs="Arial"/>
          <w:sz w:val="22"/>
          <w:szCs w:val="22"/>
        </w:rPr>
      </w:pPr>
    </w:p>
    <w:p w14:paraId="4116CC90" w14:textId="425659F2" w:rsidR="002E37B8" w:rsidRDefault="002E37B8" w:rsidP="002E37B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2E37B8">
        <w:rPr>
          <w:rFonts w:ascii="Arial" w:hAnsi="Arial" w:cs="Arial"/>
          <w:sz w:val="22"/>
          <w:szCs w:val="22"/>
        </w:rPr>
        <w:t>Diabetic Retinopathy/ Tele-Ophthalmology</w:t>
      </w:r>
      <w:r>
        <w:rPr>
          <w:rFonts w:ascii="Arial" w:hAnsi="Arial" w:cs="Arial"/>
          <w:sz w:val="22"/>
          <w:szCs w:val="22"/>
        </w:rPr>
        <w:t>.” Porter Primary Care CME Retreat. Dec 17, 2019. Middlebury, VT</w:t>
      </w:r>
    </w:p>
    <w:p w14:paraId="5644BF86" w14:textId="77777777" w:rsidR="002E37B8" w:rsidRDefault="002E37B8" w:rsidP="002E37B8">
      <w:pPr>
        <w:pStyle w:val="ListParagraph"/>
        <w:rPr>
          <w:rFonts w:ascii="Arial" w:hAnsi="Arial" w:cs="Arial"/>
          <w:sz w:val="22"/>
          <w:szCs w:val="22"/>
        </w:rPr>
      </w:pPr>
    </w:p>
    <w:p w14:paraId="614CC1B0" w14:textId="392045B1" w:rsidR="00555E70" w:rsidRDefault="002E37B8" w:rsidP="002E37B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“Surgical Panel” 2019 J Arch McNamara Meeting at Wills Eye Retina Service. Nov 2, 2019. Philadelphia, PA</w:t>
      </w:r>
    </w:p>
    <w:p w14:paraId="2F03B566" w14:textId="77777777" w:rsidR="002E37B8" w:rsidRPr="002E37B8" w:rsidRDefault="002E37B8" w:rsidP="002E37B8">
      <w:pPr>
        <w:pStyle w:val="ListParagraph"/>
        <w:rPr>
          <w:rFonts w:ascii="Arial" w:hAnsi="Arial" w:cs="Arial"/>
          <w:sz w:val="22"/>
          <w:szCs w:val="22"/>
        </w:rPr>
      </w:pPr>
    </w:p>
    <w:p w14:paraId="5AA7FF5F" w14:textId="4073194E" w:rsidR="002E37B8" w:rsidRDefault="002E37B8" w:rsidP="002E37B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Hendrick A, </w:t>
      </w:r>
      <w:r w:rsidRPr="00945603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 xml:space="preserve">, Pan C, Haddock L. (2016) </w:t>
      </w:r>
      <w:r w:rsidRPr="00945603">
        <w:rPr>
          <w:rFonts w:ascii="Arial" w:hAnsi="Arial" w:cs="Arial"/>
          <w:sz w:val="22"/>
          <w:szCs w:val="22"/>
        </w:rPr>
        <w:t xml:space="preserve">Smartphone Fundus Photography Skills Transfer Course. 2016 American Academy of Ophthalmology Annual </w:t>
      </w:r>
      <w:r>
        <w:rPr>
          <w:rFonts w:ascii="Arial" w:hAnsi="Arial" w:cs="Arial"/>
          <w:sz w:val="22"/>
          <w:szCs w:val="22"/>
        </w:rPr>
        <w:t>Meeting. Chicago, IL. Course Renewed 2017 (New Orleans, LA), 2018 (</w:t>
      </w:r>
      <w:proofErr w:type="spellStart"/>
      <w:r>
        <w:rPr>
          <w:rFonts w:ascii="Arial" w:hAnsi="Arial" w:cs="Arial"/>
          <w:sz w:val="22"/>
          <w:szCs w:val="22"/>
        </w:rPr>
        <w:t>Chicaco</w:t>
      </w:r>
      <w:proofErr w:type="spellEnd"/>
      <w:r>
        <w:rPr>
          <w:rFonts w:ascii="Arial" w:hAnsi="Arial" w:cs="Arial"/>
          <w:sz w:val="22"/>
          <w:szCs w:val="22"/>
        </w:rPr>
        <w:t>, IL), 2019 (San Francisco, CA)</w:t>
      </w:r>
    </w:p>
    <w:p w14:paraId="2A21D01F" w14:textId="77777777" w:rsidR="002E37B8" w:rsidRPr="002E37B8" w:rsidRDefault="002E37B8" w:rsidP="002E37B8">
      <w:pPr>
        <w:pStyle w:val="ListParagraph"/>
        <w:rPr>
          <w:rFonts w:ascii="Arial" w:hAnsi="Arial" w:cs="Arial"/>
          <w:sz w:val="22"/>
          <w:szCs w:val="22"/>
        </w:rPr>
      </w:pPr>
    </w:p>
    <w:p w14:paraId="1B22FCBA" w14:textId="54871AD2" w:rsidR="00FE10C7" w:rsidRDefault="00FE10C7" w:rsidP="00FE10C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“Update on Diabetic Retinopathy Screening and Management: Epidemiology and New Strategies.” </w:t>
      </w:r>
      <w:r w:rsidRPr="00FE10C7">
        <w:rPr>
          <w:rFonts w:ascii="Arial" w:hAnsi="Arial" w:cs="Arial"/>
          <w:sz w:val="22"/>
          <w:szCs w:val="22"/>
        </w:rPr>
        <w:t>Community Health Centers of Burlington Providers Meeting</w:t>
      </w:r>
      <w:r w:rsidR="00B73F28">
        <w:rPr>
          <w:rFonts w:ascii="Arial" w:hAnsi="Arial" w:cs="Arial"/>
          <w:sz w:val="22"/>
          <w:szCs w:val="22"/>
        </w:rPr>
        <w:t>. Aug 29, 2019. Burlington, VT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25A0EF8" w14:textId="77777777" w:rsidR="00FE10C7" w:rsidRPr="00FE10C7" w:rsidRDefault="00FE10C7" w:rsidP="00FE10C7">
      <w:pPr>
        <w:pStyle w:val="ListParagraph"/>
        <w:rPr>
          <w:rFonts w:ascii="Arial" w:hAnsi="Arial" w:cs="Arial"/>
          <w:sz w:val="22"/>
          <w:szCs w:val="22"/>
        </w:rPr>
      </w:pPr>
    </w:p>
    <w:p w14:paraId="1A9EAA7E" w14:textId="41BE7B7A" w:rsidR="002E37B8" w:rsidRDefault="002E37B8" w:rsidP="00FE10C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“Update on Vitreoretinal Surgical Techniques.” Fanny Allen Surgical Staff In-service. </w:t>
      </w:r>
      <w:r w:rsidR="00FE10C7">
        <w:rPr>
          <w:rFonts w:ascii="Arial" w:hAnsi="Arial" w:cs="Arial"/>
          <w:sz w:val="22"/>
          <w:szCs w:val="22"/>
        </w:rPr>
        <w:t>Aug 15, 2019</w:t>
      </w:r>
      <w:r w:rsidR="00121060">
        <w:rPr>
          <w:rFonts w:ascii="Arial" w:hAnsi="Arial" w:cs="Arial"/>
          <w:sz w:val="22"/>
          <w:szCs w:val="22"/>
        </w:rPr>
        <w:t>; Jan 18, 2018</w:t>
      </w:r>
      <w:r w:rsidR="00B73F28">
        <w:rPr>
          <w:rFonts w:ascii="Arial" w:hAnsi="Arial" w:cs="Arial"/>
          <w:sz w:val="22"/>
          <w:szCs w:val="22"/>
        </w:rPr>
        <w:t>. Colchester, VT</w:t>
      </w:r>
    </w:p>
    <w:p w14:paraId="5E773AE0" w14:textId="0BA8957B" w:rsidR="00FE10C7" w:rsidRPr="00141368" w:rsidRDefault="00FE10C7" w:rsidP="00141368">
      <w:pPr>
        <w:rPr>
          <w:rFonts w:ascii="Arial" w:hAnsi="Arial" w:cs="Arial"/>
          <w:sz w:val="22"/>
          <w:szCs w:val="22"/>
        </w:rPr>
      </w:pPr>
    </w:p>
    <w:p w14:paraId="0FD62013" w14:textId="29D4C098" w:rsidR="00FE10C7" w:rsidRDefault="00FE10C7" w:rsidP="00FE10C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“Retina Research Update.” Ophthalmology Grand Rounds. Jan 18, 2019. Burlington, VT</w:t>
      </w:r>
    </w:p>
    <w:p w14:paraId="2F5FA625" w14:textId="77777777" w:rsidR="00141368" w:rsidRPr="00141368" w:rsidRDefault="00141368" w:rsidP="00141368">
      <w:pPr>
        <w:pStyle w:val="ListParagraph"/>
        <w:rPr>
          <w:rFonts w:ascii="Arial" w:hAnsi="Arial" w:cs="Arial"/>
          <w:sz w:val="22"/>
          <w:szCs w:val="22"/>
        </w:rPr>
      </w:pPr>
    </w:p>
    <w:p w14:paraId="6F2C80C7" w14:textId="3E11298F" w:rsidR="00141368" w:rsidRDefault="00141368" w:rsidP="0014136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“Progressive Problems: Mystery Case Presentation.” New England Ophthalmological Society Meeting</w:t>
      </w:r>
      <w:r w:rsidR="00B73F28">
        <w:rPr>
          <w:rFonts w:ascii="Arial" w:hAnsi="Arial" w:cs="Arial"/>
          <w:sz w:val="22"/>
          <w:szCs w:val="22"/>
        </w:rPr>
        <w:t>. Nov 30, 2018. Boston, MA</w:t>
      </w:r>
    </w:p>
    <w:p w14:paraId="1DA6AAF0" w14:textId="77777777" w:rsidR="00B73F28" w:rsidRPr="00B73F28" w:rsidRDefault="00B73F28" w:rsidP="00B73F28">
      <w:pPr>
        <w:pStyle w:val="ListParagraph"/>
        <w:rPr>
          <w:rFonts w:ascii="Arial" w:hAnsi="Arial" w:cs="Arial"/>
          <w:sz w:val="22"/>
          <w:szCs w:val="22"/>
        </w:rPr>
      </w:pPr>
    </w:p>
    <w:p w14:paraId="01E26043" w14:textId="3F002525" w:rsidR="00B73F28" w:rsidRDefault="00B73F28" w:rsidP="0014136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“Diabetes and the Eye.” National Federation of the Blind of Vermont Annual Conference. Nov 3, 2018. Burlington, VT</w:t>
      </w:r>
    </w:p>
    <w:p w14:paraId="039DCDE4" w14:textId="77777777" w:rsidR="005F5DC5" w:rsidRDefault="005F5DC5" w:rsidP="005F5DC5">
      <w:pPr>
        <w:pStyle w:val="ListParagraph"/>
        <w:rPr>
          <w:rFonts w:ascii="Arial" w:hAnsi="Arial" w:cs="Arial"/>
          <w:sz w:val="22"/>
          <w:szCs w:val="22"/>
        </w:rPr>
      </w:pPr>
    </w:p>
    <w:p w14:paraId="1C45C12C" w14:textId="421A4228" w:rsidR="005F5DC5" w:rsidRPr="005F5DC5" w:rsidRDefault="005F5DC5" w:rsidP="005F5D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F5DC5">
        <w:rPr>
          <w:rFonts w:ascii="Arial" w:hAnsi="Arial" w:cs="Arial"/>
          <w:sz w:val="22"/>
          <w:szCs w:val="22"/>
        </w:rPr>
        <w:t>Telemedicine in Diabetic Retinopathy</w:t>
      </w:r>
      <w:r w:rsidR="008F6D7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="008F6D73">
        <w:rPr>
          <w:rFonts w:ascii="Arial" w:hAnsi="Arial" w:cs="Arial"/>
          <w:sz w:val="22"/>
          <w:szCs w:val="22"/>
        </w:rPr>
        <w:t>merican Academy of Ophthalmology</w:t>
      </w:r>
      <w:r>
        <w:rPr>
          <w:rFonts w:ascii="Arial" w:hAnsi="Arial" w:cs="Arial"/>
          <w:sz w:val="22"/>
          <w:szCs w:val="22"/>
        </w:rPr>
        <w:t xml:space="preserve"> Symposium</w:t>
      </w:r>
      <w:r w:rsidR="008F6D7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F5DC5">
        <w:rPr>
          <w:rFonts w:ascii="Arial" w:hAnsi="Arial" w:cs="Arial"/>
          <w:sz w:val="22"/>
          <w:szCs w:val="22"/>
        </w:rPr>
        <w:t>Telemedicine in Ophthalmology: Improving our care for underserved</w:t>
      </w:r>
      <w:r>
        <w:rPr>
          <w:rFonts w:ascii="Arial" w:hAnsi="Arial" w:cs="Arial"/>
          <w:sz w:val="22"/>
          <w:szCs w:val="22"/>
        </w:rPr>
        <w:t xml:space="preserve"> </w:t>
      </w:r>
      <w:r w:rsidRPr="005F5DC5">
        <w:rPr>
          <w:rFonts w:ascii="Arial" w:hAnsi="Arial" w:cs="Arial"/>
          <w:sz w:val="22"/>
          <w:szCs w:val="22"/>
        </w:rPr>
        <w:t>patient populations and reducing healthcare costs.</w:t>
      </w:r>
      <w:r w:rsidR="008F6D73">
        <w:rPr>
          <w:rFonts w:ascii="Arial" w:hAnsi="Arial" w:cs="Arial"/>
          <w:sz w:val="22"/>
          <w:szCs w:val="22"/>
        </w:rPr>
        <w:t xml:space="preserve"> Oct 29, 2018. Chicago, IL</w:t>
      </w:r>
    </w:p>
    <w:p w14:paraId="19F90F53" w14:textId="2569D0A7" w:rsidR="00FE10C7" w:rsidRPr="00141368" w:rsidRDefault="00FE10C7" w:rsidP="00141368">
      <w:pPr>
        <w:rPr>
          <w:rFonts w:ascii="Arial" w:hAnsi="Arial" w:cs="Arial"/>
          <w:sz w:val="22"/>
          <w:szCs w:val="22"/>
        </w:rPr>
      </w:pPr>
    </w:p>
    <w:p w14:paraId="261E5B1D" w14:textId="1560F169" w:rsidR="002E37B8" w:rsidRDefault="00FE10C7" w:rsidP="0014136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FE10C7">
        <w:rPr>
          <w:rFonts w:ascii="Arial" w:hAnsi="Arial" w:cs="Arial"/>
          <w:sz w:val="22"/>
          <w:szCs w:val="22"/>
        </w:rPr>
        <w:t>Telemedicine and a Future of Ophthalmology</w:t>
      </w:r>
      <w:r>
        <w:rPr>
          <w:rFonts w:ascii="Arial" w:hAnsi="Arial" w:cs="Arial"/>
          <w:sz w:val="22"/>
          <w:szCs w:val="22"/>
        </w:rPr>
        <w:t xml:space="preserve">” Surgery Grand Rounds. </w:t>
      </w:r>
      <w:r w:rsidR="00141368">
        <w:rPr>
          <w:rFonts w:ascii="Arial" w:hAnsi="Arial" w:cs="Arial"/>
          <w:sz w:val="22"/>
          <w:szCs w:val="22"/>
        </w:rPr>
        <w:t>Nov 30, 2017.</w:t>
      </w:r>
      <w:r>
        <w:rPr>
          <w:rFonts w:ascii="Arial" w:hAnsi="Arial" w:cs="Arial"/>
          <w:sz w:val="22"/>
          <w:szCs w:val="22"/>
        </w:rPr>
        <w:t xml:space="preserve"> </w:t>
      </w:r>
      <w:r w:rsidR="00B73F28">
        <w:rPr>
          <w:rFonts w:ascii="Arial" w:hAnsi="Arial" w:cs="Arial"/>
          <w:sz w:val="22"/>
          <w:szCs w:val="22"/>
        </w:rPr>
        <w:t>Burlington, VT</w:t>
      </w:r>
    </w:p>
    <w:p w14:paraId="0B29F71A" w14:textId="77777777" w:rsidR="00141368" w:rsidRPr="00141368" w:rsidRDefault="00141368" w:rsidP="00141368">
      <w:pPr>
        <w:pStyle w:val="ListParagraph"/>
        <w:rPr>
          <w:rFonts w:ascii="Arial" w:hAnsi="Arial" w:cs="Arial"/>
          <w:sz w:val="22"/>
          <w:szCs w:val="22"/>
        </w:rPr>
      </w:pPr>
    </w:p>
    <w:p w14:paraId="0ABDE97A" w14:textId="129481D0" w:rsidR="00121060" w:rsidRDefault="00141368" w:rsidP="0012106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141368">
        <w:rPr>
          <w:rFonts w:ascii="Arial" w:hAnsi="Arial" w:cs="Arial"/>
          <w:sz w:val="22"/>
          <w:szCs w:val="22"/>
        </w:rPr>
        <w:t>Vitreoretinal Diseases from the Patient’s Perspective</w:t>
      </w:r>
      <w:r>
        <w:rPr>
          <w:rFonts w:ascii="Arial" w:hAnsi="Arial" w:cs="Arial"/>
          <w:sz w:val="22"/>
          <w:szCs w:val="22"/>
        </w:rPr>
        <w:t>.” Ophthalmology Technician Conference. Sep 30, 2017</w:t>
      </w:r>
      <w:r w:rsidR="00B73F28">
        <w:rPr>
          <w:rFonts w:ascii="Arial" w:hAnsi="Arial" w:cs="Arial"/>
          <w:sz w:val="22"/>
          <w:szCs w:val="22"/>
        </w:rPr>
        <w:t>. Burlington, VT</w:t>
      </w:r>
    </w:p>
    <w:p w14:paraId="2B0F6DA8" w14:textId="77777777" w:rsidR="00121060" w:rsidRPr="00121060" w:rsidRDefault="00121060" w:rsidP="00121060">
      <w:pPr>
        <w:pStyle w:val="ListParagraph"/>
        <w:rPr>
          <w:rFonts w:ascii="Arial" w:hAnsi="Arial" w:cs="Arial"/>
          <w:sz w:val="22"/>
          <w:szCs w:val="22"/>
        </w:rPr>
      </w:pPr>
    </w:p>
    <w:p w14:paraId="198B4374" w14:textId="5A51FFC4" w:rsidR="00121060" w:rsidRDefault="00121060" w:rsidP="0012106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“New Advances to Tackle the Global Epidemic of Diabetic Retinopathy.” Vermont Optometric Society Fall Meeting. Sep 8, 2017. </w:t>
      </w:r>
      <w:r w:rsidR="00B73F28">
        <w:rPr>
          <w:rFonts w:ascii="Arial" w:hAnsi="Arial" w:cs="Arial"/>
          <w:sz w:val="22"/>
          <w:szCs w:val="22"/>
        </w:rPr>
        <w:t>Essex, VT</w:t>
      </w:r>
    </w:p>
    <w:p w14:paraId="16CDF8D1" w14:textId="77777777" w:rsidR="0072406E" w:rsidRDefault="0072406E" w:rsidP="0072406E">
      <w:pPr>
        <w:pStyle w:val="ListParagraph"/>
        <w:rPr>
          <w:rFonts w:ascii="Arial" w:hAnsi="Arial" w:cs="Arial"/>
          <w:sz w:val="22"/>
          <w:szCs w:val="22"/>
        </w:rPr>
      </w:pPr>
    </w:p>
    <w:p w14:paraId="7FD2F01A" w14:textId="50A91A0E" w:rsidR="0072406E" w:rsidRPr="00121060" w:rsidRDefault="00A9771A" w:rsidP="0012106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“Telemedicine</w:t>
      </w:r>
      <w:r w:rsidR="0072406E" w:rsidRPr="0072406E">
        <w:rPr>
          <w:rFonts w:ascii="Arial" w:hAnsi="Arial" w:cs="Arial"/>
          <w:sz w:val="22"/>
          <w:szCs w:val="22"/>
        </w:rPr>
        <w:t xml:space="preserve"> in Diabetic Retinopathy</w:t>
      </w:r>
      <w:r w:rsidR="0072406E">
        <w:rPr>
          <w:rFonts w:ascii="Arial" w:hAnsi="Arial" w:cs="Arial"/>
          <w:sz w:val="22"/>
          <w:szCs w:val="22"/>
        </w:rPr>
        <w:t>.” National Medical Association</w:t>
      </w:r>
      <w:r>
        <w:rPr>
          <w:rFonts w:ascii="Arial" w:hAnsi="Arial" w:cs="Arial"/>
          <w:sz w:val="22"/>
          <w:szCs w:val="22"/>
        </w:rPr>
        <w:t xml:space="preserve"> Ophthalmology Section</w:t>
      </w:r>
      <w:r w:rsidR="0072406E">
        <w:rPr>
          <w:rFonts w:ascii="Arial" w:hAnsi="Arial" w:cs="Arial"/>
          <w:sz w:val="22"/>
          <w:szCs w:val="22"/>
        </w:rPr>
        <w:t xml:space="preserve"> Annual Meeting. Aug 4, 2015. Detroit, MI</w:t>
      </w:r>
    </w:p>
    <w:p w14:paraId="6EC6BA17" w14:textId="76D64F53" w:rsidR="00555E70" w:rsidRDefault="00555E70" w:rsidP="002532E9">
      <w:pPr>
        <w:rPr>
          <w:rFonts w:ascii="Arial" w:hAnsi="Arial" w:cs="Arial"/>
          <w:sz w:val="22"/>
          <w:szCs w:val="22"/>
        </w:rPr>
      </w:pPr>
    </w:p>
    <w:p w14:paraId="4F8EE7A9" w14:textId="1630F229" w:rsidR="00246D4E" w:rsidRDefault="00246D4E" w:rsidP="00253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 meetings – Oral presentations</w:t>
      </w:r>
    </w:p>
    <w:p w14:paraId="75C614D7" w14:textId="074C19AE" w:rsidR="008B2032" w:rsidRPr="008B2032" w:rsidRDefault="008B2032" w:rsidP="007F0CF7">
      <w:pPr>
        <w:rPr>
          <w:rFonts w:ascii="Arial" w:hAnsi="Arial" w:cs="Arial"/>
          <w:sz w:val="22"/>
          <w:szCs w:val="22"/>
        </w:rPr>
      </w:pPr>
    </w:p>
    <w:p w14:paraId="3572B9EE" w14:textId="6E8D4CAE" w:rsidR="00BA119D" w:rsidRDefault="00BA119D" w:rsidP="00BA119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A119D">
        <w:rPr>
          <w:rFonts w:ascii="Arial" w:hAnsi="Arial" w:cs="Arial"/>
          <w:b/>
          <w:sz w:val="22"/>
          <w:szCs w:val="22"/>
        </w:rPr>
        <w:t xml:space="preserve">Brady CJ, </w:t>
      </w:r>
      <w:r w:rsidRPr="00BA119D">
        <w:rPr>
          <w:rFonts w:ascii="Arial" w:hAnsi="Arial" w:cs="Arial"/>
          <w:sz w:val="22"/>
          <w:szCs w:val="22"/>
        </w:rPr>
        <w:t>D’Amico SL, Benner N, Kim BY.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(2019) </w:t>
      </w:r>
      <w:r w:rsidRPr="00BA119D">
        <w:rPr>
          <w:rFonts w:ascii="Arial" w:hAnsi="Arial" w:cs="Arial"/>
          <w:sz w:val="22"/>
          <w:szCs w:val="22"/>
        </w:rPr>
        <w:t>Vision and OCT Outcomes Following the 2018 Aflibercept Recall</w:t>
      </w:r>
      <w:r w:rsidR="00536D88">
        <w:rPr>
          <w:rFonts w:ascii="Arial" w:hAnsi="Arial" w:cs="Arial"/>
          <w:sz w:val="22"/>
          <w:szCs w:val="22"/>
        </w:rPr>
        <w:t>. 2019 Retina Society Annual Meeting. London, UK.</w:t>
      </w:r>
    </w:p>
    <w:p w14:paraId="7F9FFD4A" w14:textId="77777777" w:rsidR="00536D88" w:rsidRDefault="00536D88" w:rsidP="00536D88">
      <w:pPr>
        <w:pStyle w:val="ListParagraph"/>
        <w:rPr>
          <w:rFonts w:ascii="Arial" w:hAnsi="Arial" w:cs="Arial"/>
          <w:sz w:val="22"/>
          <w:szCs w:val="22"/>
        </w:rPr>
      </w:pPr>
    </w:p>
    <w:p w14:paraId="3DC39B8F" w14:textId="65CBF29A" w:rsidR="00536D88" w:rsidRPr="00536D88" w:rsidRDefault="00536D88" w:rsidP="00536D8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Benner N, </w:t>
      </w:r>
      <w:r w:rsidRPr="00536D88">
        <w:rPr>
          <w:rFonts w:ascii="Arial" w:hAnsi="Arial" w:cs="Arial"/>
          <w:sz w:val="22"/>
          <w:szCs w:val="22"/>
        </w:rPr>
        <w:t>D'Amico</w:t>
      </w:r>
      <w:r>
        <w:rPr>
          <w:rFonts w:ascii="Arial" w:hAnsi="Arial" w:cs="Arial"/>
          <w:sz w:val="22"/>
          <w:szCs w:val="22"/>
        </w:rPr>
        <w:t xml:space="preserve"> S,</w:t>
      </w:r>
      <w:r w:rsidRPr="00536D88">
        <w:rPr>
          <w:rFonts w:ascii="Arial" w:hAnsi="Arial" w:cs="Arial"/>
          <w:sz w:val="22"/>
          <w:szCs w:val="22"/>
        </w:rPr>
        <w:t xml:space="preserve"> Kim</w:t>
      </w:r>
      <w:r>
        <w:rPr>
          <w:rFonts w:ascii="Arial" w:hAnsi="Arial" w:cs="Arial"/>
          <w:sz w:val="22"/>
          <w:szCs w:val="22"/>
        </w:rPr>
        <w:t xml:space="preserve"> B</w:t>
      </w:r>
      <w:r w:rsidRPr="00536D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</w:t>
      </w:r>
      <w:r w:rsidRPr="00536D88">
        <w:rPr>
          <w:rFonts w:ascii="Arial" w:hAnsi="Arial" w:cs="Arial"/>
          <w:sz w:val="22"/>
          <w:szCs w:val="22"/>
        </w:rPr>
        <w:t xml:space="preserve"> </w:t>
      </w:r>
      <w:r w:rsidRPr="00536D88">
        <w:rPr>
          <w:rFonts w:ascii="Arial" w:hAnsi="Arial" w:cs="Arial"/>
          <w:b/>
          <w:sz w:val="22"/>
          <w:szCs w:val="22"/>
        </w:rPr>
        <w:t>Brady CJ</w:t>
      </w:r>
      <w:r w:rsidRPr="00536D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(2019) </w:t>
      </w:r>
      <w:r w:rsidRPr="00536D88">
        <w:rPr>
          <w:rFonts w:ascii="Arial" w:hAnsi="Arial" w:cs="Arial"/>
          <w:sz w:val="22"/>
          <w:szCs w:val="22"/>
        </w:rPr>
        <w:t>Vision and OCT Outcomes Following 2018 Aflibercept Recall</w:t>
      </w:r>
      <w:r>
        <w:rPr>
          <w:rFonts w:ascii="Arial" w:hAnsi="Arial" w:cs="Arial"/>
          <w:sz w:val="22"/>
          <w:szCs w:val="22"/>
        </w:rPr>
        <w:t>. 2019 Association for Vision in Research and Ophthalmology Annual Meeting, Vancouver, ON.</w:t>
      </w:r>
    </w:p>
    <w:p w14:paraId="027EA4A3" w14:textId="77777777" w:rsidR="00BA119D" w:rsidRPr="00BA119D" w:rsidRDefault="00BA119D" w:rsidP="00BA119D">
      <w:pPr>
        <w:pStyle w:val="ListParagraph"/>
        <w:rPr>
          <w:rFonts w:ascii="Arial" w:hAnsi="Arial" w:cs="Arial"/>
          <w:sz w:val="22"/>
          <w:szCs w:val="22"/>
        </w:rPr>
      </w:pPr>
    </w:p>
    <w:p w14:paraId="425FC05C" w14:textId="23836321" w:rsidR="004516FC" w:rsidRPr="00BA119D" w:rsidRDefault="004516FC" w:rsidP="006676F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A119D">
        <w:rPr>
          <w:rFonts w:ascii="Arial" w:hAnsi="Arial" w:cs="Arial"/>
          <w:b/>
          <w:sz w:val="22"/>
          <w:szCs w:val="22"/>
        </w:rPr>
        <w:t xml:space="preserve">Brady CJ, </w:t>
      </w:r>
      <w:r w:rsidRPr="00BA119D">
        <w:rPr>
          <w:rFonts w:ascii="Arial" w:hAnsi="Arial" w:cs="Arial"/>
          <w:sz w:val="22"/>
          <w:szCs w:val="22"/>
        </w:rPr>
        <w:t>Zimmer-</w:t>
      </w:r>
      <w:proofErr w:type="spellStart"/>
      <w:r w:rsidRPr="00BA119D">
        <w:rPr>
          <w:rFonts w:ascii="Arial" w:hAnsi="Arial" w:cs="Arial"/>
          <w:sz w:val="22"/>
          <w:szCs w:val="22"/>
        </w:rPr>
        <w:t>Galler</w:t>
      </w:r>
      <w:proofErr w:type="spellEnd"/>
      <w:r w:rsidRPr="00BA119D">
        <w:rPr>
          <w:rFonts w:ascii="Arial" w:hAnsi="Arial" w:cs="Arial"/>
          <w:sz w:val="22"/>
          <w:szCs w:val="22"/>
        </w:rPr>
        <w:t>, I.</w:t>
      </w:r>
      <w:r w:rsidR="007F2BD4" w:rsidRPr="00BA119D">
        <w:rPr>
          <w:rFonts w:ascii="Arial" w:hAnsi="Arial" w:cs="Arial"/>
          <w:sz w:val="22"/>
          <w:szCs w:val="22"/>
        </w:rPr>
        <w:t xml:space="preserve"> (2017)</w:t>
      </w:r>
      <w:r w:rsidRPr="00BA119D">
        <w:rPr>
          <w:rFonts w:ascii="Arial" w:hAnsi="Arial" w:cs="Arial"/>
          <w:sz w:val="22"/>
          <w:szCs w:val="22"/>
        </w:rPr>
        <w:t xml:space="preserve"> Census Data Support Need for Ocular Telehealth Expansion and Help Define Priority Regions for Intervention. Paper-on-Demand Presentation. </w:t>
      </w:r>
      <w:r w:rsidR="007F2BD4" w:rsidRPr="00BA119D">
        <w:rPr>
          <w:rFonts w:ascii="Arial" w:hAnsi="Arial" w:cs="Arial"/>
          <w:sz w:val="22"/>
          <w:szCs w:val="22"/>
        </w:rPr>
        <w:t xml:space="preserve">2017 </w:t>
      </w:r>
      <w:r w:rsidRPr="00BA119D">
        <w:rPr>
          <w:rFonts w:ascii="Arial" w:hAnsi="Arial" w:cs="Arial"/>
          <w:sz w:val="22"/>
          <w:szCs w:val="22"/>
        </w:rPr>
        <w:t>American Society of Retina Special</w:t>
      </w:r>
      <w:r w:rsidR="008B2032" w:rsidRPr="00BA119D">
        <w:rPr>
          <w:rFonts w:ascii="Arial" w:hAnsi="Arial" w:cs="Arial"/>
          <w:sz w:val="22"/>
          <w:szCs w:val="22"/>
        </w:rPr>
        <w:t>ists Annual Meeting. Boston, MA.</w:t>
      </w:r>
    </w:p>
    <w:p w14:paraId="76B85122" w14:textId="77777777" w:rsidR="004516FC" w:rsidRPr="004516FC" w:rsidRDefault="004516FC" w:rsidP="004516FC">
      <w:pPr>
        <w:pStyle w:val="ListParagraph"/>
        <w:rPr>
          <w:rFonts w:ascii="Arial" w:hAnsi="Arial" w:cs="Arial"/>
          <w:sz w:val="22"/>
          <w:szCs w:val="22"/>
        </w:rPr>
      </w:pPr>
    </w:p>
    <w:p w14:paraId="7B030996" w14:textId="7DD115DC" w:rsidR="001D023E" w:rsidRDefault="001D023E" w:rsidP="001D02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Brady CJ</w:t>
      </w:r>
      <w:r w:rsidR="00D150D6">
        <w:rPr>
          <w:rFonts w:ascii="Arial" w:hAnsi="Arial" w:cs="Arial"/>
          <w:b/>
          <w:sz w:val="22"/>
          <w:szCs w:val="22"/>
        </w:rPr>
        <w:t xml:space="preserve"> (session co-moderator)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Mudie</w:t>
      </w:r>
      <w:proofErr w:type="spellEnd"/>
      <w:r>
        <w:rPr>
          <w:rFonts w:ascii="Arial" w:hAnsi="Arial" w:cs="Arial"/>
          <w:sz w:val="22"/>
          <w:szCs w:val="22"/>
        </w:rPr>
        <w:t xml:space="preserve"> L, Friedman, DS.</w:t>
      </w:r>
      <w:r w:rsidR="007F2BD4">
        <w:rPr>
          <w:rFonts w:ascii="Arial" w:hAnsi="Arial" w:cs="Arial"/>
          <w:sz w:val="22"/>
          <w:szCs w:val="22"/>
        </w:rPr>
        <w:t xml:space="preserve"> (2017)</w:t>
      </w:r>
      <w:r>
        <w:rPr>
          <w:rFonts w:ascii="Arial" w:hAnsi="Arial" w:cs="Arial"/>
          <w:sz w:val="22"/>
          <w:szCs w:val="22"/>
        </w:rPr>
        <w:t xml:space="preserve"> Rasch modeling improves consensus scoring of crowdsourced data. 2017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Annual Meeting, Baltimore, MD</w:t>
      </w:r>
      <w:r w:rsidR="008B2032">
        <w:rPr>
          <w:rFonts w:ascii="Arial" w:hAnsi="Arial" w:cs="Arial"/>
          <w:i/>
          <w:sz w:val="22"/>
          <w:szCs w:val="22"/>
        </w:rPr>
        <w:t>.</w:t>
      </w:r>
    </w:p>
    <w:p w14:paraId="3E93C9E3" w14:textId="77777777" w:rsidR="001D023E" w:rsidRPr="001D023E" w:rsidRDefault="001D023E" w:rsidP="001D023E">
      <w:pPr>
        <w:pStyle w:val="ListParagraph"/>
        <w:rPr>
          <w:rFonts w:ascii="Arial" w:hAnsi="Arial" w:cs="Arial"/>
          <w:sz w:val="22"/>
          <w:szCs w:val="22"/>
        </w:rPr>
      </w:pPr>
    </w:p>
    <w:p w14:paraId="3C2A93EB" w14:textId="7813ABCC" w:rsidR="00873010" w:rsidRDefault="001D023E" w:rsidP="0094560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Brady CJ.</w:t>
      </w:r>
      <w:r w:rsidR="007F2BD4">
        <w:rPr>
          <w:rFonts w:ascii="Arial" w:hAnsi="Arial" w:cs="Arial"/>
          <w:b/>
          <w:sz w:val="22"/>
          <w:szCs w:val="22"/>
        </w:rPr>
        <w:t xml:space="preserve"> </w:t>
      </w:r>
      <w:r w:rsidR="007F2BD4" w:rsidRPr="007F2BD4">
        <w:rPr>
          <w:rFonts w:ascii="Arial" w:hAnsi="Arial" w:cs="Arial"/>
          <w:sz w:val="22"/>
          <w:szCs w:val="22"/>
        </w:rPr>
        <w:t>(2017)</w:t>
      </w:r>
      <w:r w:rsidRPr="007F2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Rasch m</w:t>
      </w:r>
      <w:r w:rsidR="00F73CC2">
        <w:rPr>
          <w:rFonts w:ascii="Arial" w:hAnsi="Arial" w:cs="Arial"/>
          <w:sz w:val="22"/>
          <w:szCs w:val="22"/>
        </w:rPr>
        <w:t xml:space="preserve">odeling </w:t>
      </w:r>
      <w:r>
        <w:rPr>
          <w:rFonts w:ascii="Arial" w:hAnsi="Arial" w:cs="Arial"/>
          <w:sz w:val="22"/>
          <w:szCs w:val="22"/>
        </w:rPr>
        <w:t>improves consens</w:t>
      </w:r>
      <w:r w:rsidR="007F2BD4">
        <w:rPr>
          <w:rFonts w:ascii="Arial" w:hAnsi="Arial" w:cs="Arial"/>
          <w:sz w:val="22"/>
          <w:szCs w:val="22"/>
        </w:rPr>
        <w:t>us scoring of crowdsourced data</w:t>
      </w:r>
      <w:r>
        <w:rPr>
          <w:rFonts w:ascii="Arial" w:hAnsi="Arial" w:cs="Arial"/>
          <w:sz w:val="22"/>
          <w:szCs w:val="22"/>
        </w:rPr>
        <w:t>. 2017 Translational Science Annual Meeting, Washington, D.C.</w:t>
      </w:r>
    </w:p>
    <w:p w14:paraId="22E7C439" w14:textId="77777777" w:rsidR="001D023E" w:rsidRDefault="001D023E" w:rsidP="001D023E">
      <w:pPr>
        <w:pStyle w:val="ListParagraph"/>
        <w:rPr>
          <w:rFonts w:ascii="Arial" w:hAnsi="Arial" w:cs="Arial"/>
          <w:sz w:val="22"/>
          <w:szCs w:val="22"/>
        </w:rPr>
      </w:pPr>
    </w:p>
    <w:p w14:paraId="11936C38" w14:textId="77777777" w:rsidR="00945603" w:rsidRPr="00945603" w:rsidRDefault="00945603" w:rsidP="00945603">
      <w:pPr>
        <w:pStyle w:val="ListParagraph"/>
        <w:rPr>
          <w:rFonts w:ascii="Arial" w:hAnsi="Arial" w:cs="Arial"/>
          <w:sz w:val="22"/>
          <w:szCs w:val="22"/>
        </w:rPr>
      </w:pPr>
    </w:p>
    <w:p w14:paraId="34F2EBC0" w14:textId="49E92DE3" w:rsidR="00530E05" w:rsidRDefault="00530E05" w:rsidP="00530E0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30E05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 xml:space="preserve">, Kong X, Wang X, </w:t>
      </w:r>
      <w:proofErr w:type="spellStart"/>
      <w:r>
        <w:rPr>
          <w:rFonts w:ascii="Arial" w:hAnsi="Arial" w:cs="Arial"/>
          <w:sz w:val="22"/>
          <w:szCs w:val="22"/>
        </w:rPr>
        <w:t>Mudie</w:t>
      </w:r>
      <w:proofErr w:type="spellEnd"/>
      <w:r>
        <w:rPr>
          <w:rFonts w:ascii="Arial" w:hAnsi="Arial" w:cs="Arial"/>
          <w:sz w:val="22"/>
          <w:szCs w:val="22"/>
        </w:rPr>
        <w:t xml:space="preserve"> L, Friedman DS. </w:t>
      </w:r>
      <w:r w:rsidR="007F2BD4">
        <w:rPr>
          <w:rFonts w:ascii="Arial" w:hAnsi="Arial" w:cs="Arial"/>
          <w:sz w:val="22"/>
          <w:szCs w:val="22"/>
        </w:rPr>
        <w:t xml:space="preserve">(2016) </w:t>
      </w:r>
      <w:r w:rsidRPr="00530E05">
        <w:rPr>
          <w:rFonts w:ascii="Arial" w:hAnsi="Arial" w:cs="Arial"/>
          <w:sz w:val="22"/>
          <w:szCs w:val="22"/>
        </w:rPr>
        <w:t>Leveraging the Wisdom of the Crowds to Solve Problems in Vision Science Research</w:t>
      </w:r>
      <w:r>
        <w:rPr>
          <w:rFonts w:ascii="Arial" w:hAnsi="Arial" w:cs="Arial"/>
          <w:sz w:val="22"/>
          <w:szCs w:val="22"/>
        </w:rPr>
        <w:t xml:space="preserve"> (Special Interest Group</w:t>
      </w:r>
      <w:r w:rsidR="00B27B11">
        <w:rPr>
          <w:rFonts w:ascii="Arial" w:hAnsi="Arial" w:cs="Arial"/>
          <w:sz w:val="22"/>
          <w:szCs w:val="22"/>
        </w:rPr>
        <w:t xml:space="preserve"> Organizer</w:t>
      </w:r>
      <w:r>
        <w:rPr>
          <w:rFonts w:ascii="Arial" w:hAnsi="Arial" w:cs="Arial"/>
          <w:sz w:val="22"/>
          <w:szCs w:val="22"/>
        </w:rPr>
        <w:t xml:space="preserve">). 2016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="004516FC">
        <w:rPr>
          <w:rFonts w:ascii="Arial" w:hAnsi="Arial" w:cs="Arial"/>
          <w:sz w:val="22"/>
          <w:szCs w:val="22"/>
        </w:rPr>
        <w:t xml:space="preserve"> Annual Meeting, Seattle, WA</w:t>
      </w:r>
    </w:p>
    <w:p w14:paraId="7FA1783D" w14:textId="77777777" w:rsidR="00530E05" w:rsidRDefault="00530E05" w:rsidP="00530E05">
      <w:pPr>
        <w:pStyle w:val="ListParagraph"/>
        <w:rPr>
          <w:rFonts w:ascii="Arial" w:hAnsi="Arial" w:cs="Arial"/>
          <w:sz w:val="22"/>
          <w:szCs w:val="22"/>
        </w:rPr>
      </w:pPr>
    </w:p>
    <w:p w14:paraId="54FECB9F" w14:textId="33BC21DA" w:rsidR="00530E05" w:rsidRPr="007F2BD4" w:rsidRDefault="00530E05" w:rsidP="007F2BD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Eghrari</w:t>
      </w:r>
      <w:proofErr w:type="spellEnd"/>
      <w:r>
        <w:rPr>
          <w:rFonts w:ascii="Arial" w:hAnsi="Arial" w:cs="Arial"/>
          <w:sz w:val="22"/>
          <w:szCs w:val="22"/>
        </w:rPr>
        <w:t xml:space="preserve"> EO, Bishop RJ, Ray V, </w:t>
      </w:r>
      <w:r w:rsidRPr="00530E05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>, Burkholder B.</w:t>
      </w:r>
      <w:r w:rsidR="007F2BD4">
        <w:rPr>
          <w:rFonts w:ascii="Arial" w:hAnsi="Arial" w:cs="Arial"/>
          <w:sz w:val="22"/>
          <w:szCs w:val="22"/>
        </w:rPr>
        <w:t xml:space="preserve"> (2016)</w:t>
      </w:r>
      <w:r>
        <w:rPr>
          <w:rFonts w:ascii="Arial" w:hAnsi="Arial" w:cs="Arial"/>
          <w:sz w:val="22"/>
          <w:szCs w:val="22"/>
        </w:rPr>
        <w:t xml:space="preserve"> </w:t>
      </w:r>
      <w:r w:rsidRPr="00530E05">
        <w:rPr>
          <w:rFonts w:ascii="Arial" w:hAnsi="Arial" w:cs="Arial"/>
          <w:sz w:val="22"/>
          <w:szCs w:val="22"/>
        </w:rPr>
        <w:t>Diagnostic, medical and surgical capacity building in the setting of Ebola-associated eye disease</w:t>
      </w:r>
      <w:r>
        <w:rPr>
          <w:rFonts w:ascii="Arial" w:hAnsi="Arial" w:cs="Arial"/>
          <w:sz w:val="22"/>
          <w:szCs w:val="22"/>
        </w:rPr>
        <w:t xml:space="preserve"> (Special Interest Group</w:t>
      </w:r>
      <w:r w:rsidR="00B27B11">
        <w:rPr>
          <w:rFonts w:ascii="Arial" w:hAnsi="Arial" w:cs="Arial"/>
          <w:sz w:val="22"/>
          <w:szCs w:val="22"/>
        </w:rPr>
        <w:t xml:space="preserve"> Panelist</w:t>
      </w:r>
      <w:r>
        <w:rPr>
          <w:rFonts w:ascii="Arial" w:hAnsi="Arial" w:cs="Arial"/>
          <w:sz w:val="22"/>
          <w:szCs w:val="22"/>
        </w:rPr>
        <w:t xml:space="preserve">). 2016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="004516FC">
        <w:rPr>
          <w:rFonts w:ascii="Arial" w:hAnsi="Arial" w:cs="Arial"/>
          <w:sz w:val="22"/>
          <w:szCs w:val="22"/>
        </w:rPr>
        <w:t xml:space="preserve"> Annual Meeting, Seattle, WA</w:t>
      </w:r>
    </w:p>
    <w:p w14:paraId="7193B5BE" w14:textId="77777777" w:rsidR="00530E05" w:rsidRPr="00530E05" w:rsidRDefault="00530E05" w:rsidP="00530E05">
      <w:pPr>
        <w:pStyle w:val="ListParagraph"/>
        <w:rPr>
          <w:rFonts w:ascii="Arial" w:hAnsi="Arial" w:cs="Arial"/>
          <w:sz w:val="22"/>
          <w:szCs w:val="22"/>
        </w:rPr>
      </w:pPr>
    </w:p>
    <w:p w14:paraId="634C908C" w14:textId="5B210AB4" w:rsidR="00530E05" w:rsidRPr="00530E05" w:rsidRDefault="00530E05" w:rsidP="00530E0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30E05">
        <w:rPr>
          <w:rFonts w:ascii="Arial" w:hAnsi="Arial" w:cs="Arial"/>
          <w:sz w:val="22"/>
          <w:szCs w:val="22"/>
        </w:rPr>
        <w:t xml:space="preserve">Bishop RJ, </w:t>
      </w:r>
      <w:proofErr w:type="spellStart"/>
      <w:r w:rsidRPr="00530E05">
        <w:rPr>
          <w:rFonts w:ascii="Arial" w:hAnsi="Arial" w:cs="Arial"/>
          <w:sz w:val="22"/>
          <w:szCs w:val="22"/>
        </w:rPr>
        <w:t>Eghrari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AO, </w:t>
      </w:r>
      <w:r w:rsidRPr="00530E05">
        <w:rPr>
          <w:rFonts w:ascii="Arial" w:hAnsi="Arial" w:cs="Arial"/>
          <w:b/>
          <w:sz w:val="22"/>
          <w:szCs w:val="22"/>
        </w:rPr>
        <w:t>Brady CJ</w:t>
      </w:r>
      <w:r w:rsidRPr="00530E05">
        <w:rPr>
          <w:rFonts w:ascii="Arial" w:hAnsi="Arial" w:cs="Arial"/>
          <w:sz w:val="22"/>
          <w:szCs w:val="22"/>
        </w:rPr>
        <w:t xml:space="preserve">, Ray V, Reilly CS, Ferris FL, Cunningham D, </w:t>
      </w:r>
      <w:proofErr w:type="spellStart"/>
      <w:r w:rsidRPr="00530E05">
        <w:rPr>
          <w:rFonts w:ascii="Arial" w:hAnsi="Arial" w:cs="Arial"/>
          <w:sz w:val="22"/>
          <w:szCs w:val="22"/>
        </w:rPr>
        <w:t>Guizie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530E05">
        <w:rPr>
          <w:rFonts w:ascii="Arial" w:hAnsi="Arial" w:cs="Arial"/>
          <w:sz w:val="22"/>
          <w:szCs w:val="22"/>
        </w:rPr>
        <w:t>Fallah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M.</w:t>
      </w:r>
      <w:r>
        <w:rPr>
          <w:rFonts w:ascii="Arial" w:hAnsi="Arial" w:cs="Arial"/>
          <w:sz w:val="22"/>
          <w:szCs w:val="22"/>
        </w:rPr>
        <w:t xml:space="preserve"> </w:t>
      </w:r>
      <w:r w:rsidR="007F2BD4">
        <w:rPr>
          <w:rFonts w:ascii="Arial" w:hAnsi="Arial" w:cs="Arial"/>
          <w:sz w:val="22"/>
          <w:szCs w:val="22"/>
        </w:rPr>
        <w:t xml:space="preserve">(2016) </w:t>
      </w:r>
      <w:r w:rsidRPr="00530E05">
        <w:rPr>
          <w:rFonts w:ascii="Arial" w:hAnsi="Arial" w:cs="Arial"/>
          <w:sz w:val="22"/>
          <w:szCs w:val="22"/>
        </w:rPr>
        <w:t xml:space="preserve">Expanding the spectrum of Ebola-associated eye disease: a summary of ocular findings in a large cohort of Ebola survivors. 2016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="004516FC">
        <w:rPr>
          <w:rFonts w:ascii="Arial" w:hAnsi="Arial" w:cs="Arial"/>
          <w:sz w:val="22"/>
          <w:szCs w:val="22"/>
        </w:rPr>
        <w:t xml:space="preserve"> Annual Meeting, Seattle, WA</w:t>
      </w:r>
    </w:p>
    <w:p w14:paraId="2EF7878D" w14:textId="77777777" w:rsidR="00AB7114" w:rsidRPr="00AB7114" w:rsidRDefault="00AB7114" w:rsidP="00AB7114">
      <w:pPr>
        <w:rPr>
          <w:rFonts w:ascii="Arial" w:hAnsi="Arial" w:cs="Arial"/>
          <w:sz w:val="22"/>
          <w:szCs w:val="22"/>
        </w:rPr>
      </w:pPr>
    </w:p>
    <w:p w14:paraId="593A5C66" w14:textId="7E66BB81" w:rsidR="00AB7114" w:rsidRDefault="00AB7114" w:rsidP="00B27B1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7114">
        <w:rPr>
          <w:rFonts w:ascii="Arial" w:hAnsi="Arial" w:cs="Arial"/>
          <w:b/>
          <w:sz w:val="22"/>
          <w:szCs w:val="22"/>
        </w:rPr>
        <w:t>Brady CJ</w:t>
      </w:r>
      <w:r w:rsidRPr="00AB7114">
        <w:rPr>
          <w:rFonts w:ascii="Arial" w:hAnsi="Arial" w:cs="Arial"/>
          <w:sz w:val="22"/>
          <w:szCs w:val="22"/>
        </w:rPr>
        <w:t>, Wang</w:t>
      </w:r>
      <w:r>
        <w:rPr>
          <w:rFonts w:ascii="Arial" w:hAnsi="Arial" w:cs="Arial"/>
          <w:sz w:val="22"/>
          <w:szCs w:val="22"/>
        </w:rPr>
        <w:t xml:space="preserve"> X</w:t>
      </w:r>
      <w:r w:rsidRPr="00AB71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7114">
        <w:rPr>
          <w:rFonts w:ascii="Arial" w:hAnsi="Arial" w:cs="Arial"/>
          <w:sz w:val="22"/>
          <w:szCs w:val="22"/>
        </w:rPr>
        <w:t>Mudie</w:t>
      </w:r>
      <w:proofErr w:type="spellEnd"/>
      <w:r>
        <w:rPr>
          <w:rFonts w:ascii="Arial" w:hAnsi="Arial" w:cs="Arial"/>
          <w:sz w:val="22"/>
          <w:szCs w:val="22"/>
        </w:rPr>
        <w:t xml:space="preserve"> LI, </w:t>
      </w:r>
      <w:r w:rsidRPr="00AB7114">
        <w:rPr>
          <w:rFonts w:ascii="Arial" w:hAnsi="Arial" w:cs="Arial"/>
          <w:sz w:val="22"/>
          <w:szCs w:val="22"/>
        </w:rPr>
        <w:t>Mani</w:t>
      </w:r>
      <w:r>
        <w:rPr>
          <w:rFonts w:ascii="Arial" w:hAnsi="Arial" w:cs="Arial"/>
          <w:sz w:val="22"/>
          <w:szCs w:val="22"/>
        </w:rPr>
        <w:t xml:space="preserve"> B</w:t>
      </w:r>
      <w:r w:rsidRPr="00AB7114">
        <w:rPr>
          <w:rFonts w:ascii="Arial" w:hAnsi="Arial" w:cs="Arial"/>
          <w:sz w:val="22"/>
          <w:szCs w:val="22"/>
        </w:rPr>
        <w:t>, Cheng</w:t>
      </w:r>
      <w:r>
        <w:rPr>
          <w:rFonts w:ascii="Arial" w:hAnsi="Arial" w:cs="Arial"/>
          <w:sz w:val="22"/>
          <w:szCs w:val="22"/>
        </w:rPr>
        <w:t xml:space="preserve"> C-Y</w:t>
      </w:r>
      <w:r w:rsidRPr="00AB7114">
        <w:rPr>
          <w:rFonts w:ascii="Arial" w:hAnsi="Arial" w:cs="Arial"/>
          <w:sz w:val="22"/>
          <w:szCs w:val="22"/>
        </w:rPr>
        <w:t>, Friedman</w:t>
      </w:r>
      <w:r>
        <w:rPr>
          <w:rFonts w:ascii="Arial" w:hAnsi="Arial" w:cs="Arial"/>
          <w:sz w:val="22"/>
          <w:szCs w:val="22"/>
        </w:rPr>
        <w:t xml:space="preserve"> DS.</w:t>
      </w:r>
      <w:r w:rsidR="007F2BD4">
        <w:rPr>
          <w:rFonts w:ascii="Arial" w:hAnsi="Arial" w:cs="Arial"/>
          <w:sz w:val="22"/>
          <w:szCs w:val="22"/>
        </w:rPr>
        <w:t xml:space="preserve"> (2016)</w:t>
      </w:r>
      <w:r>
        <w:rPr>
          <w:rFonts w:ascii="Arial" w:hAnsi="Arial" w:cs="Arial"/>
          <w:sz w:val="22"/>
          <w:szCs w:val="22"/>
        </w:rPr>
        <w:t xml:space="preserve"> </w:t>
      </w:r>
      <w:r w:rsidRPr="00AB7114">
        <w:rPr>
          <w:rFonts w:ascii="Arial" w:hAnsi="Arial" w:cs="Arial"/>
          <w:sz w:val="22"/>
          <w:szCs w:val="22"/>
        </w:rPr>
        <w:t>Crowdsourcing to evaluate fundus photos for the presence of glaucoma</w:t>
      </w:r>
      <w:r>
        <w:rPr>
          <w:rFonts w:ascii="Arial" w:hAnsi="Arial" w:cs="Arial"/>
          <w:sz w:val="22"/>
          <w:szCs w:val="22"/>
        </w:rPr>
        <w:t>. 2016 Wilmer Research Meeting, Baltimore, MD</w:t>
      </w:r>
    </w:p>
    <w:p w14:paraId="5C5720BF" w14:textId="77777777" w:rsidR="00A158BC" w:rsidRPr="00A158BC" w:rsidRDefault="00A158BC" w:rsidP="00A158BC">
      <w:pPr>
        <w:rPr>
          <w:rFonts w:ascii="Arial" w:hAnsi="Arial" w:cs="Arial"/>
          <w:sz w:val="22"/>
          <w:szCs w:val="22"/>
        </w:rPr>
      </w:pPr>
    </w:p>
    <w:p w14:paraId="727DBA0B" w14:textId="20E14D7F" w:rsidR="00A158BC" w:rsidRPr="00B27B11" w:rsidRDefault="00E67910" w:rsidP="00B27B1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Brady CJ. (session co-moderator)</w:t>
      </w:r>
      <w:r w:rsidR="007F2BD4">
        <w:rPr>
          <w:rFonts w:ascii="Arial" w:hAnsi="Arial" w:cs="Arial"/>
          <w:b/>
          <w:sz w:val="22"/>
          <w:szCs w:val="22"/>
        </w:rPr>
        <w:t xml:space="preserve"> </w:t>
      </w:r>
      <w:r w:rsidR="007F2BD4">
        <w:rPr>
          <w:rFonts w:ascii="Arial" w:hAnsi="Arial" w:cs="Arial"/>
          <w:sz w:val="22"/>
          <w:szCs w:val="22"/>
        </w:rPr>
        <w:t>(2016)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7910">
        <w:rPr>
          <w:rFonts w:ascii="Arial" w:hAnsi="Arial" w:cs="Arial"/>
          <w:sz w:val="22"/>
          <w:szCs w:val="22"/>
        </w:rPr>
        <w:t>Crowdsourcing as a tool to rapidly and accurately grade fundus photog</w:t>
      </w:r>
      <w:r>
        <w:rPr>
          <w:rFonts w:ascii="Arial" w:hAnsi="Arial" w:cs="Arial"/>
          <w:sz w:val="22"/>
          <w:szCs w:val="22"/>
        </w:rPr>
        <w:t xml:space="preserve">raphs for diabetic retinopathy </w:t>
      </w:r>
      <w:r w:rsidRPr="00E67910">
        <w:rPr>
          <w:rFonts w:ascii="Arial" w:hAnsi="Arial" w:cs="Arial"/>
          <w:sz w:val="22"/>
          <w:szCs w:val="22"/>
        </w:rPr>
        <w:t>in existing datasets</w:t>
      </w:r>
      <w:r>
        <w:rPr>
          <w:rFonts w:ascii="Arial" w:hAnsi="Arial" w:cs="Arial"/>
          <w:sz w:val="22"/>
          <w:szCs w:val="22"/>
        </w:rPr>
        <w:t>. 2016 Translational Science Annual Meeting, Washington, D.C.</w:t>
      </w:r>
    </w:p>
    <w:p w14:paraId="44CC4DB7" w14:textId="77777777" w:rsidR="00530E05" w:rsidRDefault="00530E05" w:rsidP="00530E05">
      <w:pPr>
        <w:pStyle w:val="ListParagraph"/>
        <w:rPr>
          <w:rFonts w:ascii="Arial" w:hAnsi="Arial" w:cs="Arial"/>
          <w:sz w:val="22"/>
          <w:szCs w:val="22"/>
        </w:rPr>
      </w:pPr>
    </w:p>
    <w:p w14:paraId="6E8BEAC0" w14:textId="463430CF" w:rsidR="00D75588" w:rsidRPr="00D75588" w:rsidRDefault="00D75588" w:rsidP="003B59A0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Zimmer-</w:t>
      </w:r>
      <w:proofErr w:type="spellStart"/>
      <w:r>
        <w:rPr>
          <w:rFonts w:ascii="Arial" w:hAnsi="Arial" w:cs="Arial"/>
          <w:sz w:val="22"/>
          <w:szCs w:val="22"/>
        </w:rPr>
        <w:t>Galler</w:t>
      </w:r>
      <w:proofErr w:type="spellEnd"/>
      <w:r>
        <w:rPr>
          <w:rFonts w:ascii="Arial" w:hAnsi="Arial" w:cs="Arial"/>
          <w:sz w:val="22"/>
          <w:szCs w:val="22"/>
        </w:rPr>
        <w:t xml:space="preserve"> I, </w:t>
      </w:r>
      <w:r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>
        <w:rPr>
          <w:rFonts w:ascii="Arial" w:hAnsi="Arial" w:cs="Arial"/>
          <w:sz w:val="22"/>
          <w:szCs w:val="22"/>
        </w:rPr>
        <w:t>Gehlbach</w:t>
      </w:r>
      <w:proofErr w:type="spellEnd"/>
      <w:r>
        <w:rPr>
          <w:rFonts w:ascii="Arial" w:hAnsi="Arial" w:cs="Arial"/>
          <w:sz w:val="22"/>
          <w:szCs w:val="22"/>
        </w:rPr>
        <w:t xml:space="preserve"> P.</w:t>
      </w:r>
      <w:r w:rsidR="007F2BD4">
        <w:rPr>
          <w:rFonts w:ascii="Arial" w:hAnsi="Arial" w:cs="Arial"/>
          <w:sz w:val="22"/>
          <w:szCs w:val="22"/>
        </w:rPr>
        <w:t xml:space="preserve"> (2015)</w:t>
      </w:r>
      <w:r>
        <w:rPr>
          <w:rFonts w:ascii="Arial" w:hAnsi="Arial" w:cs="Arial"/>
          <w:sz w:val="22"/>
          <w:szCs w:val="22"/>
        </w:rPr>
        <w:t xml:space="preserve"> </w:t>
      </w:r>
      <w:r w:rsidRPr="00D75588">
        <w:rPr>
          <w:rFonts w:ascii="Arial" w:hAnsi="Arial" w:cs="Arial"/>
          <w:sz w:val="22"/>
          <w:szCs w:val="22"/>
        </w:rPr>
        <w:t>Non-Diabetic Ocular Abnormalities Detected by Telemedicine Diabetic Retinopathy Assessment Technology in Safety-Net Medical Clinics</w:t>
      </w:r>
      <w:r>
        <w:rPr>
          <w:rFonts w:ascii="Arial" w:hAnsi="Arial" w:cs="Arial"/>
          <w:sz w:val="22"/>
          <w:szCs w:val="22"/>
        </w:rPr>
        <w:t>. 2015 Retina Society Annual Meeting.</w:t>
      </w:r>
      <w:r w:rsidR="004516FC">
        <w:rPr>
          <w:rFonts w:ascii="Arial" w:hAnsi="Arial" w:cs="Arial"/>
          <w:sz w:val="22"/>
          <w:szCs w:val="22"/>
        </w:rPr>
        <w:t xml:space="preserve"> Paris, France</w:t>
      </w:r>
    </w:p>
    <w:p w14:paraId="08CCE8DE" w14:textId="77777777" w:rsidR="00AE6D1F" w:rsidRPr="007F2BD4" w:rsidRDefault="00AE6D1F" w:rsidP="007F2BD4">
      <w:pPr>
        <w:rPr>
          <w:rFonts w:ascii="Arial" w:hAnsi="Arial" w:cs="Arial"/>
          <w:sz w:val="22"/>
          <w:szCs w:val="22"/>
        </w:rPr>
      </w:pPr>
    </w:p>
    <w:p w14:paraId="6CC1BBED" w14:textId="4E20CAA9" w:rsidR="003B59A0" w:rsidRPr="00085EDE" w:rsidRDefault="003B59A0" w:rsidP="003B59A0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Pearson J, Kirchner T, Zimmer-</w:t>
      </w:r>
      <w:proofErr w:type="spellStart"/>
      <w:r w:rsidRPr="00C619D2">
        <w:rPr>
          <w:rFonts w:ascii="Arial" w:hAnsi="Arial" w:cs="Arial"/>
          <w:sz w:val="22"/>
          <w:szCs w:val="22"/>
        </w:rPr>
        <w:t>Galler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I, Shah CP Gupta OP</w:t>
      </w:r>
      <w:r w:rsidR="00FC64ED">
        <w:rPr>
          <w:rFonts w:ascii="Arial" w:hAnsi="Arial" w:cs="Arial"/>
          <w:sz w:val="22"/>
          <w:szCs w:val="22"/>
        </w:rPr>
        <w:t>.</w:t>
      </w:r>
      <w:r w:rsidRPr="00C619D2">
        <w:rPr>
          <w:rFonts w:ascii="Arial" w:hAnsi="Arial" w:cs="Arial"/>
          <w:sz w:val="22"/>
          <w:szCs w:val="22"/>
        </w:rPr>
        <w:t xml:space="preserve"> </w:t>
      </w:r>
      <w:r w:rsidR="00FC64ED">
        <w:rPr>
          <w:rFonts w:ascii="Arial" w:hAnsi="Arial" w:cs="Arial"/>
          <w:sz w:val="22"/>
          <w:szCs w:val="22"/>
        </w:rPr>
        <w:t xml:space="preserve"> (2015) </w:t>
      </w:r>
      <w:r w:rsidRPr="00C619D2">
        <w:rPr>
          <w:rFonts w:ascii="Arial" w:hAnsi="Arial" w:cs="Arial"/>
          <w:sz w:val="22"/>
          <w:szCs w:val="22"/>
        </w:rPr>
        <w:t xml:space="preserve">The </w:t>
      </w:r>
      <w:r w:rsidRPr="00085EDE">
        <w:rPr>
          <w:rFonts w:ascii="Arial" w:hAnsi="Arial" w:cs="Arial"/>
          <w:sz w:val="22"/>
          <w:szCs w:val="22"/>
        </w:rPr>
        <w:t>Use of Crowdsourcing to Rapidly Grade Fundus Photographs for Diabetic Retinopathy. 2015 American Telemed</w:t>
      </w:r>
      <w:r w:rsidR="00C312CC" w:rsidRPr="00085EDE">
        <w:rPr>
          <w:rFonts w:ascii="Arial" w:hAnsi="Arial" w:cs="Arial"/>
          <w:sz w:val="22"/>
          <w:szCs w:val="22"/>
        </w:rPr>
        <w:t>icine Association Annual Meeting</w:t>
      </w:r>
      <w:r w:rsidRPr="00085EDE">
        <w:rPr>
          <w:rFonts w:ascii="Arial" w:hAnsi="Arial" w:cs="Arial"/>
          <w:sz w:val="22"/>
          <w:szCs w:val="22"/>
        </w:rPr>
        <w:t>.</w:t>
      </w:r>
      <w:r w:rsidR="00C312CC" w:rsidRPr="00085EDE">
        <w:rPr>
          <w:rFonts w:ascii="Arial" w:hAnsi="Arial" w:cs="Arial"/>
          <w:sz w:val="22"/>
          <w:szCs w:val="22"/>
        </w:rPr>
        <w:t xml:space="preserve"> Los Angeles, CA</w:t>
      </w:r>
      <w:r w:rsidRPr="00085EDE">
        <w:rPr>
          <w:rFonts w:ascii="Arial" w:hAnsi="Arial" w:cs="Arial"/>
          <w:sz w:val="22"/>
          <w:szCs w:val="22"/>
        </w:rPr>
        <w:t xml:space="preserve"> </w:t>
      </w:r>
    </w:p>
    <w:p w14:paraId="4A965048" w14:textId="77777777" w:rsidR="0023118F" w:rsidRPr="0023118F" w:rsidRDefault="0023118F" w:rsidP="0023118F">
      <w:pPr>
        <w:rPr>
          <w:rFonts w:ascii="Arial" w:hAnsi="Arial" w:cs="Arial"/>
          <w:b/>
          <w:sz w:val="22"/>
          <w:szCs w:val="22"/>
        </w:rPr>
      </w:pPr>
    </w:p>
    <w:p w14:paraId="328DA098" w14:textId="5B0B941A" w:rsidR="00E9538C" w:rsidRPr="00085EDE" w:rsidRDefault="00E9538C" w:rsidP="00D75588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Cs w:val="24"/>
        </w:rPr>
      </w:pPr>
      <w:r w:rsidRPr="00085EDE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085EDE">
        <w:rPr>
          <w:rFonts w:ascii="Arial" w:hAnsi="Arial" w:cs="Arial"/>
          <w:sz w:val="22"/>
          <w:szCs w:val="22"/>
        </w:rPr>
        <w:t>Villanti</w:t>
      </w:r>
      <w:proofErr w:type="spellEnd"/>
      <w:r w:rsidRPr="00085EDE">
        <w:rPr>
          <w:rFonts w:ascii="Arial" w:hAnsi="Arial" w:cs="Arial"/>
          <w:sz w:val="22"/>
          <w:szCs w:val="22"/>
        </w:rPr>
        <w:t xml:space="preserve"> AC, Pearson J, Kirchner T, Gupta OP, Shah CP, Haller JA.</w:t>
      </w:r>
      <w:r w:rsidR="00FC64ED">
        <w:rPr>
          <w:rFonts w:ascii="Arial" w:hAnsi="Arial" w:cs="Arial"/>
          <w:sz w:val="22"/>
          <w:szCs w:val="22"/>
        </w:rPr>
        <w:t xml:space="preserve"> (2014)</w:t>
      </w:r>
      <w:r w:rsidRPr="00085EDE">
        <w:rPr>
          <w:rFonts w:ascii="Arial" w:hAnsi="Arial" w:cs="Arial"/>
          <w:b/>
          <w:sz w:val="22"/>
          <w:szCs w:val="22"/>
        </w:rPr>
        <w:t xml:space="preserve"> </w:t>
      </w:r>
      <w:r w:rsidRPr="00085EDE">
        <w:rPr>
          <w:rFonts w:ascii="Arial" w:hAnsi="Arial" w:cs="Arial"/>
          <w:sz w:val="22"/>
          <w:szCs w:val="22"/>
        </w:rPr>
        <w:t>Rapid grading of fundus photos for diabetic retinopathy using crowdsourcing: Refinement and External Validation. 2014 Retina Society An</w:t>
      </w:r>
      <w:r w:rsidR="0045023A" w:rsidRPr="00085EDE">
        <w:rPr>
          <w:rFonts w:ascii="Arial" w:hAnsi="Arial" w:cs="Arial"/>
          <w:sz w:val="22"/>
          <w:szCs w:val="22"/>
        </w:rPr>
        <w:t>nual Meeting. Philadelphia, PA.</w:t>
      </w:r>
    </w:p>
    <w:p w14:paraId="7E56A2A2" w14:textId="77777777" w:rsidR="00E9538C" w:rsidRPr="00C619D2" w:rsidRDefault="00E9538C" w:rsidP="00E9538C">
      <w:pPr>
        <w:pStyle w:val="ListParagraph"/>
        <w:rPr>
          <w:rFonts w:ascii="Arial" w:hAnsi="Arial" w:cs="Arial"/>
          <w:sz w:val="22"/>
          <w:szCs w:val="22"/>
        </w:rPr>
      </w:pPr>
    </w:p>
    <w:p w14:paraId="5CAA22A0" w14:textId="663D9A0F" w:rsidR="00525B2C" w:rsidRPr="00C619D2" w:rsidRDefault="00525B2C" w:rsidP="00D7558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Pearson J, Kirchner T, Gupta OP, Shah CP.</w:t>
      </w:r>
      <w:r w:rsidR="00FC64ED">
        <w:rPr>
          <w:rFonts w:ascii="Arial" w:hAnsi="Arial" w:cs="Arial"/>
          <w:sz w:val="22"/>
          <w:szCs w:val="22"/>
        </w:rPr>
        <w:t xml:space="preserve"> (2014)</w:t>
      </w:r>
      <w:r w:rsidRPr="00C619D2">
        <w:rPr>
          <w:rFonts w:ascii="Arial" w:hAnsi="Arial" w:cs="Arial"/>
          <w:b/>
          <w:sz w:val="22"/>
          <w:szCs w:val="22"/>
        </w:rPr>
        <w:t xml:space="preserve"> </w:t>
      </w:r>
      <w:r w:rsidRPr="00C619D2">
        <w:rPr>
          <w:rFonts w:ascii="Arial" w:hAnsi="Arial" w:cs="Arial"/>
          <w:sz w:val="22"/>
          <w:szCs w:val="22"/>
        </w:rPr>
        <w:t>Rapid grading of fundus photos for diabetic retinopathy using crowdsourcing. 2014 American Society of Retinal Specialists Annual Meeting.</w:t>
      </w:r>
      <w:r w:rsidR="00E9538C" w:rsidRPr="00C619D2">
        <w:rPr>
          <w:rFonts w:ascii="Arial" w:hAnsi="Arial" w:cs="Arial"/>
          <w:sz w:val="22"/>
          <w:szCs w:val="22"/>
        </w:rPr>
        <w:t xml:space="preserve"> San Diego, CA.</w:t>
      </w:r>
    </w:p>
    <w:p w14:paraId="616164F0" w14:textId="77777777" w:rsidR="005242A2" w:rsidRPr="00FC64ED" w:rsidRDefault="005242A2" w:rsidP="00FC64ED">
      <w:pPr>
        <w:rPr>
          <w:rFonts w:ascii="Arial" w:hAnsi="Arial" w:cs="Arial"/>
          <w:sz w:val="22"/>
          <w:szCs w:val="22"/>
        </w:rPr>
      </w:pPr>
    </w:p>
    <w:p w14:paraId="706A37FB" w14:textId="3A0F8B6F" w:rsidR="00A16561" w:rsidRPr="00C619D2" w:rsidRDefault="00A16561" w:rsidP="00D7558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Gupta OP, </w:t>
      </w:r>
      <w:proofErr w:type="spellStart"/>
      <w:r w:rsidRPr="00C619D2">
        <w:rPr>
          <w:rFonts w:ascii="Arial" w:hAnsi="Arial" w:cs="Arial"/>
          <w:sz w:val="22"/>
          <w:szCs w:val="22"/>
        </w:rPr>
        <w:t>Sergott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RC, Haller JA. </w:t>
      </w:r>
      <w:r w:rsidR="00A64500">
        <w:rPr>
          <w:rFonts w:ascii="Arial" w:hAnsi="Arial" w:cs="Arial"/>
          <w:sz w:val="22"/>
          <w:szCs w:val="22"/>
        </w:rPr>
        <w:t xml:space="preserve">(2013) </w:t>
      </w:r>
      <w:r w:rsidRPr="00C619D2">
        <w:rPr>
          <w:rFonts w:ascii="Arial" w:hAnsi="Arial" w:cs="Arial"/>
          <w:sz w:val="22"/>
          <w:szCs w:val="22"/>
        </w:rPr>
        <w:t>Screening for Proliferative Diabetic Retinopathy with Teleophth</w:t>
      </w:r>
      <w:r w:rsidR="00EE7BFC">
        <w:rPr>
          <w:rFonts w:ascii="Arial" w:hAnsi="Arial" w:cs="Arial"/>
          <w:sz w:val="22"/>
          <w:szCs w:val="22"/>
        </w:rPr>
        <w:t xml:space="preserve">almology: An Economic Analysis. </w:t>
      </w:r>
      <w:r w:rsidRPr="00C619D2">
        <w:rPr>
          <w:rFonts w:ascii="Arial" w:hAnsi="Arial" w:cs="Arial"/>
          <w:sz w:val="22"/>
          <w:szCs w:val="22"/>
        </w:rPr>
        <w:t>2013 Retina Society Annual Meeting</w:t>
      </w:r>
      <w:r w:rsidR="00EE7BFC">
        <w:rPr>
          <w:rFonts w:ascii="Arial" w:hAnsi="Arial" w:cs="Arial"/>
          <w:sz w:val="22"/>
          <w:szCs w:val="22"/>
        </w:rPr>
        <w:t>.</w:t>
      </w:r>
      <w:r w:rsidRPr="00C619D2">
        <w:rPr>
          <w:rFonts w:ascii="Arial" w:hAnsi="Arial" w:cs="Arial"/>
          <w:sz w:val="22"/>
          <w:szCs w:val="22"/>
        </w:rPr>
        <w:t xml:space="preserve"> Beverly Hills, CA </w:t>
      </w:r>
    </w:p>
    <w:p w14:paraId="35F28E7F" w14:textId="77777777" w:rsidR="005242A2" w:rsidRPr="00C619D2" w:rsidRDefault="005242A2" w:rsidP="005242A2">
      <w:pPr>
        <w:pStyle w:val="ListParagraph"/>
        <w:rPr>
          <w:rFonts w:ascii="Arial" w:hAnsi="Arial" w:cs="Arial"/>
          <w:sz w:val="22"/>
          <w:szCs w:val="22"/>
        </w:rPr>
      </w:pPr>
    </w:p>
    <w:p w14:paraId="355170C9" w14:textId="0164EB5C" w:rsidR="009F5EBF" w:rsidRPr="00C619D2" w:rsidRDefault="009F5EBF" w:rsidP="00D7558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Gupta OP, </w:t>
      </w:r>
      <w:proofErr w:type="spellStart"/>
      <w:r w:rsidRPr="00C619D2">
        <w:rPr>
          <w:rFonts w:ascii="Arial" w:hAnsi="Arial" w:cs="Arial"/>
          <w:sz w:val="22"/>
          <w:szCs w:val="22"/>
        </w:rPr>
        <w:t>Sergott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RC. </w:t>
      </w:r>
      <w:r w:rsidR="00A64500">
        <w:rPr>
          <w:rFonts w:ascii="Arial" w:hAnsi="Arial" w:cs="Arial"/>
          <w:sz w:val="22"/>
          <w:szCs w:val="22"/>
        </w:rPr>
        <w:t xml:space="preserve">(2013) </w:t>
      </w:r>
      <w:r w:rsidRPr="00C619D2">
        <w:rPr>
          <w:rFonts w:ascii="Arial" w:hAnsi="Arial" w:cs="Arial"/>
          <w:sz w:val="22"/>
          <w:szCs w:val="22"/>
        </w:rPr>
        <w:t>Screening for Proliferative Diabetic Retinopathy with Teleophthalmology: An Economic Analysis</w:t>
      </w:r>
      <w:r w:rsidR="00EE7BFC">
        <w:rPr>
          <w:rFonts w:ascii="Arial" w:hAnsi="Arial" w:cs="Arial"/>
          <w:sz w:val="22"/>
          <w:szCs w:val="22"/>
        </w:rPr>
        <w:t>.</w:t>
      </w:r>
      <w:r w:rsidR="00525B2C" w:rsidRPr="00C619D2">
        <w:rPr>
          <w:rFonts w:ascii="Arial" w:hAnsi="Arial" w:cs="Arial"/>
          <w:sz w:val="22"/>
          <w:szCs w:val="22"/>
        </w:rPr>
        <w:t xml:space="preserve"> </w:t>
      </w:r>
      <w:r w:rsidR="004516FC">
        <w:rPr>
          <w:rFonts w:ascii="Arial" w:hAnsi="Arial" w:cs="Arial"/>
          <w:sz w:val="22"/>
          <w:szCs w:val="22"/>
        </w:rPr>
        <w:t>Paper-o</w:t>
      </w:r>
      <w:r w:rsidR="00EE7BFC" w:rsidRPr="00C619D2">
        <w:rPr>
          <w:rFonts w:ascii="Arial" w:hAnsi="Arial" w:cs="Arial"/>
          <w:sz w:val="22"/>
          <w:szCs w:val="22"/>
        </w:rPr>
        <w:t>n-Demand Presentation</w:t>
      </w:r>
      <w:r w:rsidR="00EE7BFC">
        <w:rPr>
          <w:rFonts w:ascii="Arial" w:hAnsi="Arial" w:cs="Arial"/>
          <w:sz w:val="22"/>
          <w:szCs w:val="22"/>
        </w:rPr>
        <w:t>.</w:t>
      </w:r>
      <w:r w:rsidR="00EE7BFC" w:rsidRPr="00C619D2">
        <w:rPr>
          <w:rFonts w:ascii="Arial" w:hAnsi="Arial" w:cs="Arial"/>
          <w:sz w:val="22"/>
          <w:szCs w:val="22"/>
        </w:rPr>
        <w:t xml:space="preserve"> </w:t>
      </w:r>
      <w:r w:rsidR="00525B2C" w:rsidRPr="00C619D2">
        <w:rPr>
          <w:rFonts w:ascii="Arial" w:hAnsi="Arial" w:cs="Arial"/>
          <w:sz w:val="22"/>
          <w:szCs w:val="22"/>
        </w:rPr>
        <w:t>2013 American Society</w:t>
      </w:r>
      <w:r w:rsidRPr="00C619D2">
        <w:rPr>
          <w:rFonts w:ascii="Arial" w:hAnsi="Arial" w:cs="Arial"/>
          <w:sz w:val="22"/>
          <w:szCs w:val="22"/>
        </w:rPr>
        <w:t xml:space="preserve"> of Retina</w:t>
      </w:r>
      <w:r w:rsidR="00A16561" w:rsidRPr="00C619D2">
        <w:rPr>
          <w:rFonts w:ascii="Arial" w:hAnsi="Arial" w:cs="Arial"/>
          <w:sz w:val="22"/>
          <w:szCs w:val="22"/>
        </w:rPr>
        <w:t xml:space="preserve"> S</w:t>
      </w:r>
      <w:r w:rsidR="00525B2C" w:rsidRPr="00C619D2">
        <w:rPr>
          <w:rFonts w:ascii="Arial" w:hAnsi="Arial" w:cs="Arial"/>
          <w:sz w:val="22"/>
          <w:szCs w:val="22"/>
        </w:rPr>
        <w:t>pecialists</w:t>
      </w:r>
      <w:r w:rsidR="00EE7BFC">
        <w:rPr>
          <w:rFonts w:ascii="Arial" w:hAnsi="Arial" w:cs="Arial"/>
          <w:sz w:val="22"/>
          <w:szCs w:val="22"/>
        </w:rPr>
        <w:t xml:space="preserve"> Annual Meeting.</w:t>
      </w:r>
      <w:r w:rsidR="004516FC">
        <w:rPr>
          <w:rFonts w:ascii="Arial" w:hAnsi="Arial" w:cs="Arial"/>
          <w:sz w:val="22"/>
          <w:szCs w:val="22"/>
        </w:rPr>
        <w:t xml:space="preserve"> Toronto, Canada</w:t>
      </w:r>
    </w:p>
    <w:p w14:paraId="1F1CF0BE" w14:textId="77777777" w:rsidR="00246D4E" w:rsidRPr="00246D4E" w:rsidRDefault="00246D4E" w:rsidP="00246D4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B1EFEAC" w14:textId="41BB0E4E" w:rsidR="00246D4E" w:rsidRDefault="00246D4E" w:rsidP="00246D4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 meetings –</w:t>
      </w:r>
      <w:r w:rsidR="007F2BD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oster presentations</w:t>
      </w:r>
    </w:p>
    <w:p w14:paraId="40208DE5" w14:textId="77777777" w:rsidR="007F2BD4" w:rsidRDefault="007F2BD4" w:rsidP="00246D4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BD46704" w14:textId="1C5B1FC3" w:rsidR="00536D88" w:rsidRDefault="00536D88" w:rsidP="00536D8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A119D">
        <w:rPr>
          <w:rFonts w:ascii="Arial" w:hAnsi="Arial" w:cs="Arial"/>
          <w:b/>
          <w:sz w:val="22"/>
          <w:szCs w:val="22"/>
        </w:rPr>
        <w:t>Brady CJ,</w:t>
      </w:r>
      <w:r w:rsidRPr="00536D88">
        <w:rPr>
          <w:rFonts w:ascii="Arial" w:hAnsi="Arial" w:cs="Arial"/>
          <w:sz w:val="22"/>
          <w:szCs w:val="22"/>
        </w:rPr>
        <w:t xml:space="preserve"> </w:t>
      </w:r>
      <w:r w:rsidRPr="00BA119D">
        <w:rPr>
          <w:rFonts w:ascii="Arial" w:hAnsi="Arial" w:cs="Arial"/>
          <w:sz w:val="22"/>
          <w:szCs w:val="22"/>
        </w:rPr>
        <w:t>Benner N,</w:t>
      </w:r>
      <w:r w:rsidRPr="00BA119D">
        <w:rPr>
          <w:rFonts w:ascii="Arial" w:hAnsi="Arial" w:cs="Arial"/>
          <w:b/>
          <w:sz w:val="22"/>
          <w:szCs w:val="22"/>
        </w:rPr>
        <w:t xml:space="preserve"> </w:t>
      </w:r>
      <w:r w:rsidRPr="00BA119D">
        <w:rPr>
          <w:rFonts w:ascii="Arial" w:hAnsi="Arial" w:cs="Arial"/>
          <w:sz w:val="22"/>
          <w:szCs w:val="22"/>
        </w:rPr>
        <w:t>D’Amico SL, Kim BY.</w:t>
      </w:r>
      <w:r w:rsidR="0084237A">
        <w:rPr>
          <w:rFonts w:ascii="Arial" w:hAnsi="Arial" w:cs="Arial"/>
          <w:sz w:val="22"/>
          <w:szCs w:val="22"/>
        </w:rPr>
        <w:t xml:space="preserve"> (2019)</w:t>
      </w:r>
      <w:r>
        <w:rPr>
          <w:rFonts w:ascii="Arial" w:hAnsi="Arial" w:cs="Arial"/>
          <w:sz w:val="22"/>
          <w:szCs w:val="22"/>
        </w:rPr>
        <w:t xml:space="preserve"> </w:t>
      </w:r>
      <w:r w:rsidRPr="00536D88">
        <w:rPr>
          <w:rFonts w:ascii="Arial" w:hAnsi="Arial" w:cs="Arial"/>
          <w:sz w:val="22"/>
          <w:szCs w:val="22"/>
        </w:rPr>
        <w:t>Effects of 2018 Aflibercept</w:t>
      </w:r>
      <w:r w:rsidR="0084237A">
        <w:rPr>
          <w:rFonts w:ascii="Arial" w:hAnsi="Arial" w:cs="Arial"/>
          <w:sz w:val="22"/>
          <w:szCs w:val="22"/>
        </w:rPr>
        <w:t xml:space="preserve"> </w:t>
      </w:r>
      <w:r w:rsidRPr="00536D88">
        <w:rPr>
          <w:rFonts w:ascii="Arial" w:hAnsi="Arial" w:cs="Arial"/>
          <w:sz w:val="22"/>
          <w:szCs w:val="22"/>
        </w:rPr>
        <w:t>Recall on Visual Acuity and Optical Coherence Tomography</w:t>
      </w:r>
      <w:r>
        <w:rPr>
          <w:rFonts w:ascii="Arial" w:hAnsi="Arial" w:cs="Arial"/>
          <w:sz w:val="22"/>
          <w:szCs w:val="22"/>
        </w:rPr>
        <w:t>. 2019 American Society of Retina Specialists Annual Meeting. Chicago, IL.</w:t>
      </w:r>
    </w:p>
    <w:p w14:paraId="46D4F92E" w14:textId="77777777" w:rsidR="0084237A" w:rsidRDefault="0084237A" w:rsidP="0084237A">
      <w:pPr>
        <w:pStyle w:val="ListParagraph"/>
        <w:rPr>
          <w:rFonts w:ascii="Arial" w:hAnsi="Arial" w:cs="Arial"/>
          <w:sz w:val="22"/>
          <w:szCs w:val="22"/>
        </w:rPr>
      </w:pPr>
    </w:p>
    <w:p w14:paraId="798D3A04" w14:textId="3AB524CF" w:rsidR="00536D88" w:rsidRDefault="00536D88" w:rsidP="00536D8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Tsou B, Liu TY, Kong J, Bressler SB,</w:t>
      </w:r>
      <w:r w:rsidR="001E4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Arevalo F, </w:t>
      </w:r>
      <w:r w:rsidRPr="00536D88">
        <w:rPr>
          <w:rFonts w:ascii="Arial" w:hAnsi="Arial" w:cs="Arial"/>
          <w:b/>
          <w:sz w:val="22"/>
          <w:szCs w:val="22"/>
        </w:rPr>
        <w:t>Brady CJ</w:t>
      </w:r>
      <w:r w:rsidRPr="00536D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Handa</w:t>
      </w:r>
      <w:proofErr w:type="spellEnd"/>
      <w:r>
        <w:rPr>
          <w:rFonts w:ascii="Arial" w:hAnsi="Arial" w:cs="Arial"/>
          <w:sz w:val="22"/>
          <w:szCs w:val="22"/>
        </w:rPr>
        <w:t xml:space="preserve"> JT, </w:t>
      </w:r>
      <w:proofErr w:type="spellStart"/>
      <w:r w:rsidRPr="00536D88">
        <w:rPr>
          <w:rFonts w:ascii="Arial" w:hAnsi="Arial" w:cs="Arial"/>
          <w:sz w:val="22"/>
          <w:szCs w:val="22"/>
        </w:rPr>
        <w:t>Meyer</w:t>
      </w:r>
      <w:r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CB, Scott AW, </w:t>
      </w:r>
      <w:proofErr w:type="spellStart"/>
      <w:r>
        <w:rPr>
          <w:rFonts w:ascii="Arial" w:hAnsi="Arial" w:cs="Arial"/>
          <w:sz w:val="22"/>
          <w:szCs w:val="22"/>
        </w:rPr>
        <w:t>Wenick</w:t>
      </w:r>
      <w:proofErr w:type="spellEnd"/>
      <w:r>
        <w:rPr>
          <w:rFonts w:ascii="Arial" w:hAnsi="Arial" w:cs="Arial"/>
          <w:sz w:val="22"/>
          <w:szCs w:val="22"/>
        </w:rPr>
        <w:t xml:space="preserve"> AS, Bressler NM.</w:t>
      </w:r>
      <w:r w:rsidR="0084237A">
        <w:rPr>
          <w:rFonts w:ascii="Arial" w:hAnsi="Arial" w:cs="Arial"/>
          <w:sz w:val="22"/>
          <w:szCs w:val="22"/>
        </w:rPr>
        <w:t xml:space="preserve"> (2019)</w:t>
      </w:r>
      <w:r>
        <w:rPr>
          <w:rFonts w:ascii="Arial" w:hAnsi="Arial" w:cs="Arial"/>
          <w:sz w:val="22"/>
          <w:szCs w:val="22"/>
        </w:rPr>
        <w:t xml:space="preserve"> </w:t>
      </w:r>
      <w:r w:rsidRPr="00536D88">
        <w:rPr>
          <w:rFonts w:ascii="Arial" w:hAnsi="Arial" w:cs="Arial"/>
          <w:sz w:val="22"/>
          <w:szCs w:val="22"/>
        </w:rPr>
        <w:t>Patient Use of Dietary Supplements, Home Monitoring, or Genetic Testing for Non-neovascular Age-Related Macular Degeneration</w:t>
      </w:r>
      <w:r>
        <w:rPr>
          <w:rFonts w:ascii="Arial" w:hAnsi="Arial" w:cs="Arial"/>
          <w:sz w:val="22"/>
          <w:szCs w:val="22"/>
        </w:rPr>
        <w:t xml:space="preserve">. </w:t>
      </w:r>
      <w:r w:rsidR="0084237A">
        <w:rPr>
          <w:rFonts w:ascii="Arial" w:hAnsi="Arial" w:cs="Arial"/>
          <w:sz w:val="22"/>
          <w:szCs w:val="22"/>
        </w:rPr>
        <w:t>2019 American Society of Retina Specialists Annual Meeting. Chicago, IL.</w:t>
      </w:r>
    </w:p>
    <w:p w14:paraId="1B7D2E97" w14:textId="77777777" w:rsidR="0084237A" w:rsidRPr="0084237A" w:rsidRDefault="0084237A" w:rsidP="0084237A">
      <w:pPr>
        <w:pStyle w:val="ListParagraph"/>
        <w:rPr>
          <w:rFonts w:ascii="Arial" w:hAnsi="Arial" w:cs="Arial"/>
          <w:sz w:val="22"/>
          <w:szCs w:val="22"/>
        </w:rPr>
      </w:pPr>
    </w:p>
    <w:p w14:paraId="0E51DECE" w14:textId="65069A2A" w:rsidR="0084237A" w:rsidRDefault="0084237A" w:rsidP="00536D8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36D88">
        <w:rPr>
          <w:rFonts w:ascii="Arial" w:hAnsi="Arial" w:cs="Arial"/>
          <w:sz w:val="22"/>
          <w:szCs w:val="22"/>
        </w:rPr>
        <w:t>D'Amico</w:t>
      </w:r>
      <w:r>
        <w:rPr>
          <w:rFonts w:ascii="Arial" w:hAnsi="Arial" w:cs="Arial"/>
          <w:sz w:val="22"/>
          <w:szCs w:val="22"/>
        </w:rPr>
        <w:t xml:space="preserve"> S, Benner N, </w:t>
      </w:r>
      <w:r w:rsidRPr="00536D88">
        <w:rPr>
          <w:rFonts w:ascii="Arial" w:hAnsi="Arial" w:cs="Arial"/>
          <w:sz w:val="22"/>
          <w:szCs w:val="22"/>
        </w:rPr>
        <w:t>Kim</w:t>
      </w:r>
      <w:r>
        <w:rPr>
          <w:rFonts w:ascii="Arial" w:hAnsi="Arial" w:cs="Arial"/>
          <w:sz w:val="22"/>
          <w:szCs w:val="22"/>
        </w:rPr>
        <w:t xml:space="preserve"> B</w:t>
      </w:r>
      <w:r w:rsidRPr="00536D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</w:t>
      </w:r>
      <w:r w:rsidRPr="00536D88">
        <w:rPr>
          <w:rFonts w:ascii="Arial" w:hAnsi="Arial" w:cs="Arial"/>
          <w:sz w:val="22"/>
          <w:szCs w:val="22"/>
        </w:rPr>
        <w:t xml:space="preserve"> </w:t>
      </w:r>
      <w:r w:rsidRPr="00536D88">
        <w:rPr>
          <w:rFonts w:ascii="Arial" w:hAnsi="Arial" w:cs="Arial"/>
          <w:b/>
          <w:sz w:val="22"/>
          <w:szCs w:val="22"/>
        </w:rPr>
        <w:t>Brady CJ</w:t>
      </w:r>
      <w:r w:rsidRPr="00536D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(2019) </w:t>
      </w:r>
      <w:r w:rsidRPr="00536D88">
        <w:rPr>
          <w:rFonts w:ascii="Arial" w:hAnsi="Arial" w:cs="Arial"/>
          <w:sz w:val="22"/>
          <w:szCs w:val="22"/>
        </w:rPr>
        <w:t>Vision and OCT Outcomes Following 2018 Aflibercept Recall</w:t>
      </w:r>
      <w:r>
        <w:rPr>
          <w:rFonts w:ascii="Arial" w:hAnsi="Arial" w:cs="Arial"/>
          <w:sz w:val="22"/>
          <w:szCs w:val="22"/>
        </w:rPr>
        <w:t>. 2019 University of Vermont Health Network 16</w:t>
      </w:r>
      <w:r w:rsidRPr="008423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Jeffords Institute Quality Forum. Burlington, VT. </w:t>
      </w:r>
    </w:p>
    <w:p w14:paraId="006EAAE2" w14:textId="77777777" w:rsidR="0084237A" w:rsidRPr="0084237A" w:rsidRDefault="0084237A" w:rsidP="0084237A">
      <w:pPr>
        <w:pStyle w:val="ListParagraph"/>
        <w:rPr>
          <w:rFonts w:ascii="Arial" w:hAnsi="Arial" w:cs="Arial"/>
          <w:sz w:val="22"/>
          <w:szCs w:val="22"/>
        </w:rPr>
      </w:pPr>
    </w:p>
    <w:p w14:paraId="635CB879" w14:textId="388574FB" w:rsidR="0084237A" w:rsidRDefault="0084237A" w:rsidP="0084237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4237A">
        <w:rPr>
          <w:rFonts w:ascii="Arial" w:hAnsi="Arial" w:cs="Arial"/>
          <w:b/>
          <w:sz w:val="22"/>
          <w:szCs w:val="22"/>
        </w:rPr>
        <w:t>Brady CJ</w:t>
      </w:r>
      <w:r w:rsidRPr="0084237A">
        <w:rPr>
          <w:rFonts w:ascii="Arial" w:hAnsi="Arial" w:cs="Arial"/>
          <w:sz w:val="22"/>
          <w:szCs w:val="22"/>
        </w:rPr>
        <w:t>, D'Am</w:t>
      </w:r>
      <w:r>
        <w:rPr>
          <w:rFonts w:ascii="Arial" w:hAnsi="Arial" w:cs="Arial"/>
          <w:sz w:val="22"/>
          <w:szCs w:val="22"/>
        </w:rPr>
        <w:t xml:space="preserve">ico S, Peavey J, </w:t>
      </w:r>
      <w:r w:rsidRPr="0084237A">
        <w:rPr>
          <w:rFonts w:ascii="Arial" w:hAnsi="Arial" w:cs="Arial"/>
          <w:sz w:val="22"/>
          <w:szCs w:val="22"/>
        </w:rPr>
        <w:t>Higgins</w:t>
      </w:r>
      <w:r>
        <w:rPr>
          <w:rFonts w:ascii="Arial" w:hAnsi="Arial" w:cs="Arial"/>
          <w:sz w:val="22"/>
          <w:szCs w:val="22"/>
        </w:rPr>
        <w:t xml:space="preserve"> S</w:t>
      </w:r>
      <w:r w:rsidRPr="0084237A">
        <w:rPr>
          <w:rFonts w:ascii="Arial" w:hAnsi="Arial" w:cs="Arial"/>
          <w:sz w:val="22"/>
          <w:szCs w:val="22"/>
        </w:rPr>
        <w:t>, Kim</w:t>
      </w:r>
      <w:r>
        <w:rPr>
          <w:rFonts w:ascii="Arial" w:hAnsi="Arial" w:cs="Arial"/>
          <w:sz w:val="22"/>
          <w:szCs w:val="22"/>
        </w:rPr>
        <w:t xml:space="preserve"> B</w:t>
      </w:r>
      <w:r w:rsidRPr="0084237A">
        <w:rPr>
          <w:rFonts w:ascii="Arial" w:hAnsi="Arial" w:cs="Arial"/>
          <w:sz w:val="22"/>
          <w:szCs w:val="22"/>
        </w:rPr>
        <w:t>.</w:t>
      </w:r>
      <w:r w:rsidR="00612B0D">
        <w:rPr>
          <w:rFonts w:ascii="Arial" w:hAnsi="Arial" w:cs="Arial"/>
          <w:sz w:val="22"/>
          <w:szCs w:val="22"/>
        </w:rPr>
        <w:t xml:space="preserve"> (2019)</w:t>
      </w:r>
      <w:r w:rsidRPr="0084237A">
        <w:rPr>
          <w:rFonts w:ascii="Arial" w:hAnsi="Arial" w:cs="Arial"/>
          <w:sz w:val="22"/>
          <w:szCs w:val="22"/>
        </w:rPr>
        <w:t xml:space="preserve"> Determinants of Poor Follow-up Adherence for Diabetic Retinopathy</w:t>
      </w:r>
      <w:r>
        <w:rPr>
          <w:rFonts w:ascii="Arial" w:hAnsi="Arial" w:cs="Arial"/>
          <w:sz w:val="22"/>
          <w:szCs w:val="22"/>
        </w:rPr>
        <w:t xml:space="preserve">. </w:t>
      </w:r>
      <w:r w:rsidR="00612B0D">
        <w:rPr>
          <w:rFonts w:ascii="Arial" w:hAnsi="Arial" w:cs="Arial"/>
          <w:sz w:val="22"/>
          <w:szCs w:val="22"/>
        </w:rPr>
        <w:t>2019 University of Vermont Health Network 16</w:t>
      </w:r>
      <w:r w:rsidR="00612B0D" w:rsidRPr="0084237A">
        <w:rPr>
          <w:rFonts w:ascii="Arial" w:hAnsi="Arial" w:cs="Arial"/>
          <w:sz w:val="22"/>
          <w:szCs w:val="22"/>
          <w:vertAlign w:val="superscript"/>
        </w:rPr>
        <w:t>th</w:t>
      </w:r>
      <w:r w:rsidR="00612B0D">
        <w:rPr>
          <w:rFonts w:ascii="Arial" w:hAnsi="Arial" w:cs="Arial"/>
          <w:sz w:val="22"/>
          <w:szCs w:val="22"/>
        </w:rPr>
        <w:t xml:space="preserve"> Annual Jeffords Institute Quality Forum. Burlington, VT.</w:t>
      </w:r>
    </w:p>
    <w:p w14:paraId="726C2D53" w14:textId="77777777" w:rsidR="00612B0D" w:rsidRPr="00612B0D" w:rsidRDefault="00612B0D" w:rsidP="00612B0D">
      <w:pPr>
        <w:pStyle w:val="ListParagraph"/>
        <w:rPr>
          <w:rFonts w:ascii="Arial" w:hAnsi="Arial" w:cs="Arial"/>
          <w:sz w:val="22"/>
          <w:szCs w:val="22"/>
        </w:rPr>
      </w:pPr>
    </w:p>
    <w:p w14:paraId="353CD204" w14:textId="0320ED2A" w:rsidR="00612B0D" w:rsidRDefault="00612B0D" w:rsidP="00612B0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4237A">
        <w:rPr>
          <w:rFonts w:ascii="Arial" w:hAnsi="Arial" w:cs="Arial"/>
          <w:b/>
          <w:sz w:val="22"/>
          <w:szCs w:val="22"/>
        </w:rPr>
        <w:t>Brady CJ</w:t>
      </w:r>
      <w:r w:rsidRPr="0084237A">
        <w:rPr>
          <w:rFonts w:ascii="Arial" w:hAnsi="Arial" w:cs="Arial"/>
          <w:sz w:val="22"/>
          <w:szCs w:val="22"/>
        </w:rPr>
        <w:t>, D'Am</w:t>
      </w:r>
      <w:r>
        <w:rPr>
          <w:rFonts w:ascii="Arial" w:hAnsi="Arial" w:cs="Arial"/>
          <w:sz w:val="22"/>
          <w:szCs w:val="22"/>
        </w:rPr>
        <w:t xml:space="preserve">ico S, Peavey J, </w:t>
      </w:r>
      <w:r w:rsidRPr="0084237A">
        <w:rPr>
          <w:rFonts w:ascii="Arial" w:hAnsi="Arial" w:cs="Arial"/>
          <w:sz w:val="22"/>
          <w:szCs w:val="22"/>
        </w:rPr>
        <w:t>Higgins</w:t>
      </w:r>
      <w:r>
        <w:rPr>
          <w:rFonts w:ascii="Arial" w:hAnsi="Arial" w:cs="Arial"/>
          <w:sz w:val="22"/>
          <w:szCs w:val="22"/>
        </w:rPr>
        <w:t xml:space="preserve"> S</w:t>
      </w:r>
      <w:r w:rsidRPr="0084237A">
        <w:rPr>
          <w:rFonts w:ascii="Arial" w:hAnsi="Arial" w:cs="Arial"/>
          <w:sz w:val="22"/>
          <w:szCs w:val="22"/>
        </w:rPr>
        <w:t>, Kim</w:t>
      </w:r>
      <w:r>
        <w:rPr>
          <w:rFonts w:ascii="Arial" w:hAnsi="Arial" w:cs="Arial"/>
          <w:sz w:val="22"/>
          <w:szCs w:val="22"/>
        </w:rPr>
        <w:t xml:space="preserve"> B</w:t>
      </w:r>
      <w:r w:rsidRPr="008423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(2019)</w:t>
      </w:r>
      <w:r w:rsidRPr="0084237A">
        <w:rPr>
          <w:rFonts w:ascii="Arial" w:hAnsi="Arial" w:cs="Arial"/>
          <w:sz w:val="22"/>
          <w:szCs w:val="22"/>
        </w:rPr>
        <w:t xml:space="preserve"> Determinants of Poor Follow-up Adherence for Diabetic Retinopathy</w:t>
      </w:r>
      <w:r>
        <w:rPr>
          <w:rFonts w:ascii="Arial" w:hAnsi="Arial" w:cs="Arial"/>
          <w:sz w:val="22"/>
          <w:szCs w:val="22"/>
        </w:rPr>
        <w:t>. 2019 Association for Vision in Research and Ophthalmology Annual Meeting, Vancouver, ON.</w:t>
      </w:r>
    </w:p>
    <w:p w14:paraId="34B1CC8D" w14:textId="77777777" w:rsidR="00457E10" w:rsidRPr="00457E10" w:rsidRDefault="00457E10" w:rsidP="00457E10">
      <w:pPr>
        <w:pStyle w:val="ListParagraph"/>
        <w:rPr>
          <w:rFonts w:ascii="Arial" w:hAnsi="Arial" w:cs="Arial"/>
          <w:sz w:val="22"/>
          <w:szCs w:val="22"/>
        </w:rPr>
      </w:pPr>
    </w:p>
    <w:p w14:paraId="213715A3" w14:textId="5FB3797C" w:rsidR="00457E10" w:rsidRDefault="00457E10" w:rsidP="00457E1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Tsou B, Kong J, Bressler SB, </w:t>
      </w:r>
      <w:r w:rsidRPr="00457E10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>,</w:t>
      </w:r>
      <w:r w:rsidRPr="00457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E10">
        <w:rPr>
          <w:rFonts w:ascii="Arial" w:hAnsi="Arial" w:cs="Arial"/>
          <w:sz w:val="22"/>
          <w:szCs w:val="22"/>
        </w:rPr>
        <w:t>Meyerle</w:t>
      </w:r>
      <w:proofErr w:type="spellEnd"/>
      <w:r>
        <w:rPr>
          <w:rFonts w:ascii="Arial" w:hAnsi="Arial" w:cs="Arial"/>
          <w:sz w:val="22"/>
          <w:szCs w:val="22"/>
        </w:rPr>
        <w:t xml:space="preserve"> CB, Sachdeva M, Scott AW, </w:t>
      </w:r>
      <w:proofErr w:type="spellStart"/>
      <w:r>
        <w:rPr>
          <w:rFonts w:ascii="Arial" w:hAnsi="Arial" w:cs="Arial"/>
          <w:sz w:val="22"/>
          <w:szCs w:val="22"/>
        </w:rPr>
        <w:t>Wenick</w:t>
      </w:r>
      <w:proofErr w:type="spellEnd"/>
      <w:r>
        <w:rPr>
          <w:rFonts w:ascii="Arial" w:hAnsi="Arial" w:cs="Arial"/>
          <w:sz w:val="22"/>
          <w:szCs w:val="22"/>
        </w:rPr>
        <w:t xml:space="preserve"> AS, </w:t>
      </w:r>
      <w:proofErr w:type="spellStart"/>
      <w:r w:rsidRPr="00457E10">
        <w:rPr>
          <w:rFonts w:ascii="Arial" w:hAnsi="Arial" w:cs="Arial"/>
          <w:sz w:val="22"/>
          <w:szCs w:val="22"/>
        </w:rPr>
        <w:t>Zebardast</w:t>
      </w:r>
      <w:proofErr w:type="spellEnd"/>
      <w:r w:rsidRPr="00457E10">
        <w:rPr>
          <w:rFonts w:ascii="Arial" w:hAnsi="Arial" w:cs="Arial"/>
          <w:sz w:val="22"/>
          <w:szCs w:val="22"/>
        </w:rPr>
        <w:t xml:space="preserve"> N, Bressler NM. (2019) Visual Acuity with Habitual Correction using ETDRS Chart vs. Protocol Refraction. 2019 Association for Vision in Research and Ophthalmology Annual Meeting, Vancouver, ON.</w:t>
      </w:r>
    </w:p>
    <w:p w14:paraId="41DE784E" w14:textId="77777777" w:rsidR="003B531B" w:rsidRPr="003B531B" w:rsidRDefault="003B531B" w:rsidP="003B531B">
      <w:pPr>
        <w:pStyle w:val="ListParagraph"/>
        <w:rPr>
          <w:rFonts w:ascii="Arial" w:hAnsi="Arial" w:cs="Arial"/>
          <w:sz w:val="22"/>
          <w:szCs w:val="22"/>
        </w:rPr>
      </w:pPr>
    </w:p>
    <w:p w14:paraId="03487247" w14:textId="211CB658" w:rsidR="003B531B" w:rsidRDefault="003B531B" w:rsidP="003B531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B531B">
        <w:rPr>
          <w:rFonts w:ascii="Arial" w:hAnsi="Arial" w:cs="Arial"/>
          <w:sz w:val="22"/>
          <w:szCs w:val="22"/>
        </w:rPr>
        <w:t>D'Amico</w:t>
      </w:r>
      <w:r>
        <w:rPr>
          <w:rFonts w:ascii="Arial" w:hAnsi="Arial" w:cs="Arial"/>
          <w:sz w:val="22"/>
          <w:szCs w:val="22"/>
        </w:rPr>
        <w:t xml:space="preserve"> S</w:t>
      </w:r>
      <w:r w:rsidRPr="003B531B">
        <w:rPr>
          <w:rFonts w:ascii="Arial" w:hAnsi="Arial" w:cs="Arial"/>
          <w:sz w:val="22"/>
          <w:szCs w:val="22"/>
        </w:rPr>
        <w:t>, Benner</w:t>
      </w:r>
      <w:r>
        <w:rPr>
          <w:rFonts w:ascii="Arial" w:hAnsi="Arial" w:cs="Arial"/>
          <w:sz w:val="22"/>
          <w:szCs w:val="22"/>
        </w:rPr>
        <w:t xml:space="preserve"> N</w:t>
      </w:r>
      <w:r w:rsidRPr="003B531B">
        <w:rPr>
          <w:rFonts w:ascii="Arial" w:hAnsi="Arial" w:cs="Arial"/>
          <w:sz w:val="22"/>
          <w:szCs w:val="22"/>
        </w:rPr>
        <w:t>, Kim</w:t>
      </w:r>
      <w:r>
        <w:rPr>
          <w:rFonts w:ascii="Arial" w:hAnsi="Arial" w:cs="Arial"/>
          <w:sz w:val="22"/>
          <w:szCs w:val="22"/>
        </w:rPr>
        <w:t xml:space="preserve"> BY</w:t>
      </w:r>
      <w:r w:rsidRPr="003B531B">
        <w:rPr>
          <w:rFonts w:ascii="Arial" w:hAnsi="Arial" w:cs="Arial"/>
          <w:sz w:val="22"/>
          <w:szCs w:val="22"/>
        </w:rPr>
        <w:t xml:space="preserve">, </w:t>
      </w:r>
      <w:r w:rsidRPr="00C2481C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 xml:space="preserve">. (2019) </w:t>
      </w:r>
      <w:r w:rsidRPr="003B531B">
        <w:rPr>
          <w:rFonts w:ascii="Arial" w:hAnsi="Arial" w:cs="Arial"/>
          <w:sz w:val="22"/>
          <w:szCs w:val="22"/>
        </w:rPr>
        <w:t>Publicly available datasets identify priority regions for ocular telehealth intervention</w:t>
      </w:r>
      <w:r>
        <w:rPr>
          <w:rFonts w:ascii="Arial" w:hAnsi="Arial" w:cs="Arial"/>
          <w:sz w:val="22"/>
          <w:szCs w:val="22"/>
        </w:rPr>
        <w:t xml:space="preserve">. </w:t>
      </w:r>
      <w:r w:rsidRPr="00457E10">
        <w:rPr>
          <w:rFonts w:ascii="Arial" w:hAnsi="Arial" w:cs="Arial"/>
          <w:sz w:val="22"/>
          <w:szCs w:val="22"/>
        </w:rPr>
        <w:t>2019 Association for Vision in Research and Ophthalmology Annual Meeting, Vancouver, ON.</w:t>
      </w:r>
    </w:p>
    <w:p w14:paraId="31A919E2" w14:textId="77777777" w:rsidR="00C2481C" w:rsidRPr="00C2481C" w:rsidRDefault="00C2481C" w:rsidP="00C2481C">
      <w:pPr>
        <w:pStyle w:val="ListParagraph"/>
        <w:rPr>
          <w:rFonts w:ascii="Arial" w:hAnsi="Arial" w:cs="Arial"/>
          <w:sz w:val="22"/>
          <w:szCs w:val="22"/>
        </w:rPr>
      </w:pPr>
    </w:p>
    <w:p w14:paraId="658C1D77" w14:textId="475A4FB1" w:rsidR="00C2481C" w:rsidRPr="003B531B" w:rsidRDefault="00C2481C" w:rsidP="00C2481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B531B">
        <w:rPr>
          <w:rFonts w:ascii="Arial" w:hAnsi="Arial" w:cs="Arial"/>
          <w:sz w:val="22"/>
          <w:szCs w:val="22"/>
        </w:rPr>
        <w:t>D'Amico</w:t>
      </w:r>
      <w:r>
        <w:rPr>
          <w:rFonts w:ascii="Arial" w:hAnsi="Arial" w:cs="Arial"/>
          <w:sz w:val="22"/>
          <w:szCs w:val="22"/>
        </w:rPr>
        <w:t xml:space="preserve"> S</w:t>
      </w:r>
      <w:r w:rsidRPr="003B531B">
        <w:rPr>
          <w:rFonts w:ascii="Arial" w:hAnsi="Arial" w:cs="Arial"/>
          <w:sz w:val="22"/>
          <w:szCs w:val="22"/>
        </w:rPr>
        <w:t>, Kim</w:t>
      </w:r>
      <w:r>
        <w:rPr>
          <w:rFonts w:ascii="Arial" w:hAnsi="Arial" w:cs="Arial"/>
          <w:sz w:val="22"/>
          <w:szCs w:val="22"/>
        </w:rPr>
        <w:t xml:space="preserve"> BY</w:t>
      </w:r>
      <w:r w:rsidRPr="003B531B">
        <w:rPr>
          <w:rFonts w:ascii="Arial" w:hAnsi="Arial" w:cs="Arial"/>
          <w:sz w:val="22"/>
          <w:szCs w:val="22"/>
        </w:rPr>
        <w:t xml:space="preserve">, </w:t>
      </w:r>
      <w:r w:rsidRPr="00C2481C">
        <w:rPr>
          <w:rFonts w:ascii="Arial" w:hAnsi="Arial" w:cs="Arial"/>
          <w:b/>
          <w:sz w:val="22"/>
          <w:szCs w:val="22"/>
        </w:rPr>
        <w:t>Brady CJ</w:t>
      </w:r>
      <w:r>
        <w:rPr>
          <w:rFonts w:ascii="Arial" w:hAnsi="Arial" w:cs="Arial"/>
          <w:sz w:val="22"/>
          <w:szCs w:val="22"/>
        </w:rPr>
        <w:t xml:space="preserve">. (2019) </w:t>
      </w:r>
      <w:r w:rsidRPr="00C2481C">
        <w:rPr>
          <w:rFonts w:ascii="Arial" w:hAnsi="Arial" w:cs="Arial"/>
          <w:sz w:val="22"/>
          <w:szCs w:val="22"/>
        </w:rPr>
        <w:t>Meta-Analysis of Handheld Fundus Camera Validation Studies</w:t>
      </w:r>
      <w:r>
        <w:rPr>
          <w:rFonts w:ascii="Arial" w:hAnsi="Arial" w:cs="Arial"/>
          <w:sz w:val="22"/>
          <w:szCs w:val="22"/>
        </w:rPr>
        <w:t xml:space="preserve">. </w:t>
      </w:r>
      <w:r w:rsidRPr="00457E10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>ARVO Imagining in the Eye Conference,</w:t>
      </w:r>
      <w:r w:rsidRPr="00457E10">
        <w:rPr>
          <w:rFonts w:ascii="Arial" w:hAnsi="Arial" w:cs="Arial"/>
          <w:sz w:val="22"/>
          <w:szCs w:val="22"/>
        </w:rPr>
        <w:t xml:space="preserve"> Vancouver, ON.</w:t>
      </w:r>
    </w:p>
    <w:p w14:paraId="3B8D6077" w14:textId="11E6EAD4" w:rsidR="00536D88" w:rsidRPr="00612B0D" w:rsidRDefault="00536D88" w:rsidP="00612B0D">
      <w:pPr>
        <w:rPr>
          <w:rFonts w:ascii="Arial" w:hAnsi="Arial" w:cs="Arial"/>
          <w:sz w:val="22"/>
          <w:szCs w:val="22"/>
        </w:rPr>
      </w:pPr>
    </w:p>
    <w:p w14:paraId="0D81E608" w14:textId="3B2EC97D" w:rsidR="007F0CF7" w:rsidRPr="007F0CF7" w:rsidRDefault="007F0CF7" w:rsidP="007F0CF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Brady CJ, </w:t>
      </w:r>
      <w:r>
        <w:rPr>
          <w:rFonts w:ascii="Arial" w:hAnsi="Arial" w:cs="Arial"/>
          <w:sz w:val="22"/>
          <w:szCs w:val="22"/>
        </w:rPr>
        <w:t xml:space="preserve">Pandit R. </w:t>
      </w:r>
      <w:r w:rsidR="0084237A">
        <w:rPr>
          <w:rFonts w:ascii="Arial" w:hAnsi="Arial" w:cs="Arial"/>
          <w:sz w:val="22"/>
          <w:szCs w:val="22"/>
        </w:rPr>
        <w:t xml:space="preserve">(2018) </w:t>
      </w:r>
      <w:r w:rsidRPr="007F0CF7">
        <w:rPr>
          <w:rFonts w:ascii="Arial" w:hAnsi="Arial" w:cs="Arial"/>
          <w:sz w:val="22"/>
          <w:szCs w:val="22"/>
        </w:rPr>
        <w:t>Developing and Testing a Standardized Toolkit to Compare Next-Generation Fundus Cameras</w:t>
      </w:r>
      <w:r>
        <w:rPr>
          <w:rFonts w:ascii="Arial" w:hAnsi="Arial" w:cs="Arial"/>
          <w:sz w:val="22"/>
          <w:szCs w:val="22"/>
        </w:rPr>
        <w:t xml:space="preserve">. 2018 American Society of Retina Specialists Annual Meeting. Vancouver, ON. </w:t>
      </w:r>
    </w:p>
    <w:p w14:paraId="4B626EC3" w14:textId="77777777" w:rsidR="007F0CF7" w:rsidRPr="007F0CF7" w:rsidRDefault="007F0CF7" w:rsidP="007F0CF7">
      <w:pPr>
        <w:pStyle w:val="ListParagraph"/>
        <w:rPr>
          <w:rFonts w:ascii="Arial" w:hAnsi="Arial" w:cs="Arial"/>
          <w:sz w:val="22"/>
          <w:szCs w:val="22"/>
        </w:rPr>
      </w:pPr>
    </w:p>
    <w:p w14:paraId="1A400EFA" w14:textId="72A52501" w:rsidR="007F0CF7" w:rsidRPr="008B2032" w:rsidRDefault="007F0CF7" w:rsidP="007F0CF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Pandit R, </w:t>
      </w:r>
      <w:r>
        <w:rPr>
          <w:rFonts w:ascii="Arial" w:hAnsi="Arial" w:cs="Arial"/>
          <w:b/>
          <w:sz w:val="22"/>
          <w:szCs w:val="22"/>
        </w:rPr>
        <w:t xml:space="preserve">Brady CJ. </w:t>
      </w:r>
      <w:r w:rsidR="0084237A" w:rsidRPr="0084237A">
        <w:rPr>
          <w:rFonts w:ascii="Arial" w:hAnsi="Arial" w:cs="Arial"/>
          <w:sz w:val="22"/>
          <w:szCs w:val="22"/>
        </w:rPr>
        <w:t>(2018)</w:t>
      </w:r>
      <w:r w:rsidR="0084237A">
        <w:rPr>
          <w:rFonts w:ascii="Arial" w:hAnsi="Arial" w:cs="Arial"/>
          <w:b/>
          <w:sz w:val="22"/>
          <w:szCs w:val="22"/>
        </w:rPr>
        <w:t xml:space="preserve"> </w:t>
      </w:r>
      <w:r w:rsidRPr="007F0CF7">
        <w:rPr>
          <w:rFonts w:ascii="Arial" w:hAnsi="Arial" w:cs="Arial"/>
          <w:sz w:val="22"/>
          <w:szCs w:val="22"/>
        </w:rPr>
        <w:t>A Standardized Toolkit to Compare Next-Generation Fundus Cameras</w:t>
      </w:r>
      <w:r>
        <w:rPr>
          <w:rFonts w:ascii="Arial" w:hAnsi="Arial" w:cs="Arial"/>
          <w:sz w:val="22"/>
          <w:szCs w:val="22"/>
        </w:rPr>
        <w:t xml:space="preserve">. 2018 Association for Research in Vision and Ophthalmology Annual Meeting, Honolulu, HI. </w:t>
      </w:r>
    </w:p>
    <w:p w14:paraId="4770924E" w14:textId="77777777" w:rsidR="007F0CF7" w:rsidRPr="007F0CF7" w:rsidRDefault="007F0CF7" w:rsidP="007F0CF7">
      <w:pPr>
        <w:ind w:left="360"/>
        <w:rPr>
          <w:rFonts w:ascii="Arial" w:hAnsi="Arial" w:cs="Arial"/>
          <w:sz w:val="22"/>
          <w:szCs w:val="22"/>
        </w:rPr>
      </w:pPr>
    </w:p>
    <w:p w14:paraId="0D299BE3" w14:textId="7EEAD8D4" w:rsidR="007F2BD4" w:rsidRDefault="007F2BD4" w:rsidP="007F2BD4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30E05">
        <w:rPr>
          <w:rFonts w:ascii="Arial" w:hAnsi="Arial" w:cs="Arial"/>
          <w:sz w:val="22"/>
          <w:szCs w:val="22"/>
        </w:rPr>
        <w:t>Eghrari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AO, Bishop RJ, </w:t>
      </w:r>
      <w:r w:rsidRPr="00530E05">
        <w:rPr>
          <w:rFonts w:ascii="Arial" w:hAnsi="Arial" w:cs="Arial"/>
          <w:b/>
          <w:sz w:val="22"/>
          <w:szCs w:val="22"/>
        </w:rPr>
        <w:t>Brady CJ</w:t>
      </w:r>
      <w:r w:rsidRPr="00530E05">
        <w:rPr>
          <w:rFonts w:ascii="Arial" w:hAnsi="Arial" w:cs="Arial"/>
          <w:sz w:val="22"/>
          <w:szCs w:val="22"/>
        </w:rPr>
        <w:t xml:space="preserve">, Ray V, </w:t>
      </w:r>
      <w:proofErr w:type="spellStart"/>
      <w:r w:rsidRPr="00530E05">
        <w:rPr>
          <w:rFonts w:ascii="Arial" w:hAnsi="Arial" w:cs="Arial"/>
          <w:sz w:val="22"/>
          <w:szCs w:val="22"/>
        </w:rPr>
        <w:t>Fallah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M, Cunningham D, Reilly CS, Ferris FL, </w:t>
      </w:r>
      <w:proofErr w:type="spellStart"/>
      <w:r w:rsidRPr="00530E05">
        <w:rPr>
          <w:rFonts w:ascii="Arial" w:hAnsi="Arial" w:cs="Arial"/>
          <w:sz w:val="22"/>
          <w:szCs w:val="22"/>
        </w:rPr>
        <w:t>Larbelee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J. </w:t>
      </w:r>
      <w:r w:rsidR="0084237A">
        <w:rPr>
          <w:rFonts w:ascii="Arial" w:hAnsi="Arial" w:cs="Arial"/>
          <w:sz w:val="22"/>
          <w:szCs w:val="22"/>
        </w:rPr>
        <w:t xml:space="preserve">(2016) </w:t>
      </w:r>
      <w:r w:rsidRPr="00530E05">
        <w:rPr>
          <w:rFonts w:ascii="Arial" w:hAnsi="Arial" w:cs="Arial"/>
          <w:sz w:val="22"/>
          <w:szCs w:val="22"/>
        </w:rPr>
        <w:t>Clinical characterization of Ebola-associated eye disease with spectral domain optical</w:t>
      </w:r>
      <w:r>
        <w:rPr>
          <w:rFonts w:ascii="Arial" w:hAnsi="Arial" w:cs="Arial"/>
          <w:sz w:val="22"/>
          <w:szCs w:val="22"/>
        </w:rPr>
        <w:t xml:space="preserve"> coherence tomography. Poster. 2016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Annual Meeting, Seattle, WA</w:t>
      </w:r>
    </w:p>
    <w:p w14:paraId="2C0CB51A" w14:textId="77777777" w:rsidR="007F2BD4" w:rsidRDefault="007F2BD4" w:rsidP="007F2BD4">
      <w:pPr>
        <w:pStyle w:val="ListParagraph"/>
        <w:rPr>
          <w:rFonts w:ascii="Arial" w:hAnsi="Arial" w:cs="Arial"/>
          <w:sz w:val="22"/>
          <w:szCs w:val="22"/>
        </w:rPr>
      </w:pPr>
    </w:p>
    <w:p w14:paraId="417BB96A" w14:textId="7B16AF20" w:rsidR="007F2BD4" w:rsidRDefault="007F2BD4" w:rsidP="007F2BD4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530E05">
        <w:rPr>
          <w:rFonts w:ascii="Arial" w:hAnsi="Arial" w:cs="Arial"/>
          <w:sz w:val="22"/>
          <w:szCs w:val="22"/>
        </w:rPr>
        <w:t>Vahedi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530E05">
        <w:rPr>
          <w:rFonts w:ascii="Arial" w:hAnsi="Arial" w:cs="Arial"/>
          <w:sz w:val="22"/>
          <w:szCs w:val="22"/>
        </w:rPr>
        <w:t>Eghrari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AO, Bishop RJ, </w:t>
      </w:r>
      <w:r w:rsidRPr="00530E05">
        <w:rPr>
          <w:rFonts w:ascii="Arial" w:hAnsi="Arial" w:cs="Arial"/>
          <w:b/>
          <w:sz w:val="22"/>
          <w:szCs w:val="22"/>
        </w:rPr>
        <w:t>Brady CJ</w:t>
      </w:r>
      <w:r w:rsidRPr="00530E05">
        <w:rPr>
          <w:rFonts w:ascii="Arial" w:hAnsi="Arial" w:cs="Arial"/>
          <w:sz w:val="22"/>
          <w:szCs w:val="22"/>
        </w:rPr>
        <w:t xml:space="preserve">, Reilly CS, Ferris FL, </w:t>
      </w:r>
      <w:proofErr w:type="spellStart"/>
      <w:r w:rsidRPr="00530E05">
        <w:rPr>
          <w:rFonts w:ascii="Arial" w:hAnsi="Arial" w:cs="Arial"/>
          <w:sz w:val="22"/>
          <w:szCs w:val="22"/>
        </w:rPr>
        <w:t>Larbelee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530E05">
        <w:rPr>
          <w:rFonts w:ascii="Arial" w:hAnsi="Arial" w:cs="Arial"/>
          <w:sz w:val="22"/>
          <w:szCs w:val="22"/>
        </w:rPr>
        <w:t>Fallah</w:t>
      </w:r>
      <w:proofErr w:type="spellEnd"/>
      <w:r w:rsidRPr="00530E05">
        <w:rPr>
          <w:rFonts w:ascii="Arial" w:hAnsi="Arial" w:cs="Arial"/>
          <w:sz w:val="22"/>
          <w:szCs w:val="22"/>
        </w:rPr>
        <w:t xml:space="preserve"> M.</w:t>
      </w:r>
      <w:r>
        <w:rPr>
          <w:rFonts w:ascii="Arial" w:hAnsi="Arial" w:cs="Arial"/>
          <w:sz w:val="22"/>
          <w:szCs w:val="22"/>
        </w:rPr>
        <w:t xml:space="preserve"> </w:t>
      </w:r>
      <w:r w:rsidR="0084237A">
        <w:rPr>
          <w:rFonts w:ascii="Arial" w:hAnsi="Arial" w:cs="Arial"/>
          <w:sz w:val="22"/>
          <w:szCs w:val="22"/>
        </w:rPr>
        <w:t xml:space="preserve">(2016) </w:t>
      </w:r>
      <w:r w:rsidRPr="00530E05">
        <w:rPr>
          <w:rFonts w:ascii="Arial" w:hAnsi="Arial" w:cs="Arial"/>
          <w:sz w:val="22"/>
          <w:szCs w:val="22"/>
        </w:rPr>
        <w:t xml:space="preserve">Implementation and assessment of visual acuity screening of Ebola Virus Disease survivors utilizing the Peek Vision smartphone platform. 2016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Annual Meeting, Seattle, WA</w:t>
      </w:r>
    </w:p>
    <w:p w14:paraId="4284F698" w14:textId="77777777" w:rsidR="007F2BD4" w:rsidRPr="009F38E3" w:rsidRDefault="007F2BD4" w:rsidP="007F2BD4">
      <w:pPr>
        <w:rPr>
          <w:rFonts w:ascii="Arial" w:hAnsi="Arial" w:cs="Arial"/>
          <w:sz w:val="22"/>
          <w:szCs w:val="22"/>
        </w:rPr>
      </w:pPr>
    </w:p>
    <w:p w14:paraId="3EA455C8" w14:textId="03F1C5D7" w:rsidR="007F2BD4" w:rsidRDefault="007F2BD4" w:rsidP="007F2BD4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Brady CJ. </w:t>
      </w:r>
      <w:r w:rsidR="0084237A" w:rsidRPr="0084237A">
        <w:rPr>
          <w:rFonts w:ascii="Arial" w:hAnsi="Arial" w:cs="Arial"/>
          <w:sz w:val="22"/>
          <w:szCs w:val="22"/>
        </w:rPr>
        <w:t>(2016)</w:t>
      </w:r>
      <w:r w:rsidR="0084237A">
        <w:rPr>
          <w:rFonts w:ascii="Arial" w:hAnsi="Arial" w:cs="Arial"/>
          <w:b/>
          <w:sz w:val="22"/>
          <w:szCs w:val="22"/>
        </w:rPr>
        <w:t xml:space="preserve"> </w:t>
      </w:r>
      <w:r w:rsidRPr="00E67910">
        <w:rPr>
          <w:rFonts w:ascii="Arial" w:hAnsi="Arial" w:cs="Arial"/>
          <w:sz w:val="22"/>
          <w:szCs w:val="22"/>
        </w:rPr>
        <w:t>Crowdsourcing as a tool to rapidly and accurately grade fundus photog</w:t>
      </w:r>
      <w:r>
        <w:rPr>
          <w:rFonts w:ascii="Arial" w:hAnsi="Arial" w:cs="Arial"/>
          <w:sz w:val="22"/>
          <w:szCs w:val="22"/>
        </w:rPr>
        <w:t xml:space="preserve">raphs for diabetic retinopathy </w:t>
      </w:r>
      <w:r w:rsidRPr="00E67910">
        <w:rPr>
          <w:rFonts w:ascii="Arial" w:hAnsi="Arial" w:cs="Arial"/>
          <w:sz w:val="22"/>
          <w:szCs w:val="22"/>
        </w:rPr>
        <w:t>in existing datasets</w:t>
      </w:r>
      <w:r>
        <w:rPr>
          <w:rFonts w:ascii="Arial" w:hAnsi="Arial" w:cs="Arial"/>
          <w:sz w:val="22"/>
          <w:szCs w:val="22"/>
        </w:rPr>
        <w:t xml:space="preserve">. 2016 </w:t>
      </w:r>
      <w:r w:rsidRPr="00AB7114">
        <w:rPr>
          <w:rFonts w:ascii="Arial" w:hAnsi="Arial" w:cs="Arial"/>
          <w:sz w:val="22"/>
          <w:szCs w:val="22"/>
        </w:rPr>
        <w:t>Annual JHU-UMD Diabetes Research Center Symposium</w:t>
      </w:r>
      <w:r>
        <w:rPr>
          <w:rFonts w:ascii="Arial" w:hAnsi="Arial" w:cs="Arial"/>
          <w:sz w:val="22"/>
          <w:szCs w:val="22"/>
        </w:rPr>
        <w:t>, Baltimore, MD</w:t>
      </w:r>
    </w:p>
    <w:p w14:paraId="6F9482B9" w14:textId="77777777" w:rsidR="007F2BD4" w:rsidRPr="007F2BD4" w:rsidRDefault="007F2BD4" w:rsidP="007F2BD4">
      <w:pPr>
        <w:rPr>
          <w:rFonts w:ascii="Arial" w:hAnsi="Arial" w:cs="Arial"/>
          <w:sz w:val="22"/>
          <w:szCs w:val="22"/>
        </w:rPr>
      </w:pPr>
    </w:p>
    <w:p w14:paraId="0B8FE19B" w14:textId="630EB544" w:rsidR="007F2BD4" w:rsidRDefault="007F2BD4" w:rsidP="007F2BD4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Brady CJ, </w:t>
      </w:r>
      <w:r>
        <w:rPr>
          <w:rFonts w:ascii="Arial" w:hAnsi="Arial" w:cs="Arial"/>
          <w:sz w:val="22"/>
          <w:szCs w:val="22"/>
        </w:rPr>
        <w:t>Kong X, Friedman DS.</w:t>
      </w:r>
      <w:r w:rsidR="0084237A">
        <w:rPr>
          <w:rFonts w:ascii="Arial" w:hAnsi="Arial" w:cs="Arial"/>
          <w:sz w:val="22"/>
          <w:szCs w:val="22"/>
        </w:rPr>
        <w:t xml:space="preserve"> (2015)</w:t>
      </w:r>
      <w:r>
        <w:rPr>
          <w:rFonts w:ascii="Arial" w:hAnsi="Arial" w:cs="Arial"/>
          <w:sz w:val="22"/>
          <w:szCs w:val="22"/>
        </w:rPr>
        <w:t xml:space="preserve"> </w:t>
      </w:r>
      <w:r w:rsidRPr="00AE6D1F">
        <w:rPr>
          <w:rFonts w:ascii="Arial" w:hAnsi="Arial" w:cs="Arial"/>
          <w:sz w:val="22"/>
          <w:szCs w:val="22"/>
        </w:rPr>
        <w:t>Crowdsourcing as a tool for rapid and accurate grading of fundus photographs for diabetic retinopathy in existing datasets</w:t>
      </w:r>
      <w:r>
        <w:rPr>
          <w:rFonts w:ascii="Arial" w:hAnsi="Arial" w:cs="Arial"/>
          <w:sz w:val="22"/>
          <w:szCs w:val="22"/>
        </w:rPr>
        <w:t xml:space="preserve">.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2015 Diabetic Retinopathy:</w:t>
      </w:r>
      <w:r w:rsidRPr="00AE6D1F">
        <w:rPr>
          <w:rFonts w:ascii="Arial" w:hAnsi="Arial" w:cs="Arial"/>
          <w:sz w:val="22"/>
          <w:szCs w:val="22"/>
        </w:rPr>
        <w:t xml:space="preserve"> Battling the Global Epidemic</w:t>
      </w:r>
      <w:r>
        <w:rPr>
          <w:rFonts w:ascii="Arial" w:hAnsi="Arial" w:cs="Arial"/>
          <w:sz w:val="22"/>
          <w:szCs w:val="22"/>
        </w:rPr>
        <w:t>. Bethesda, MD</w:t>
      </w:r>
    </w:p>
    <w:p w14:paraId="29CEAD69" w14:textId="77777777" w:rsidR="007F2BD4" w:rsidRDefault="007F2BD4" w:rsidP="007F2BD4">
      <w:pPr>
        <w:pStyle w:val="ListParagraph"/>
        <w:rPr>
          <w:rFonts w:ascii="Arial" w:hAnsi="Arial" w:cs="Arial"/>
          <w:sz w:val="22"/>
          <w:szCs w:val="22"/>
        </w:rPr>
      </w:pPr>
    </w:p>
    <w:p w14:paraId="78DF4E29" w14:textId="29A1BB3B" w:rsidR="007F2BD4" w:rsidRPr="007F2BD4" w:rsidRDefault="007F2BD4" w:rsidP="007F2BD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085EDE">
        <w:rPr>
          <w:rFonts w:ascii="Arial" w:eastAsia="Times New Roman" w:hAnsi="Arial" w:cs="Arial"/>
          <w:sz w:val="22"/>
          <w:szCs w:val="22"/>
        </w:rPr>
        <w:t>Zimmer-</w:t>
      </w:r>
      <w:proofErr w:type="spellStart"/>
      <w:r w:rsidRPr="00085EDE">
        <w:rPr>
          <w:rFonts w:ascii="Arial" w:eastAsia="Times New Roman" w:hAnsi="Arial" w:cs="Arial"/>
          <w:sz w:val="22"/>
          <w:szCs w:val="22"/>
        </w:rPr>
        <w:t>Galler</w:t>
      </w:r>
      <w:proofErr w:type="spellEnd"/>
      <w:r w:rsidRPr="00085EDE">
        <w:rPr>
          <w:rFonts w:ascii="Arial" w:eastAsia="Times New Roman" w:hAnsi="Arial" w:cs="Arial"/>
          <w:sz w:val="22"/>
          <w:szCs w:val="22"/>
        </w:rPr>
        <w:t xml:space="preserve"> I, </w:t>
      </w:r>
      <w:r w:rsidRPr="00085EDE">
        <w:rPr>
          <w:rFonts w:ascii="Arial" w:eastAsia="Times New Roman" w:hAnsi="Arial" w:cs="Arial"/>
          <w:b/>
          <w:sz w:val="22"/>
          <w:szCs w:val="22"/>
        </w:rPr>
        <w:t>Brady CJ</w:t>
      </w:r>
      <w:r w:rsidRPr="00085EDE">
        <w:rPr>
          <w:rFonts w:ascii="Arial" w:eastAsia="Times New Roman" w:hAnsi="Arial" w:cs="Arial"/>
          <w:sz w:val="22"/>
          <w:szCs w:val="22"/>
        </w:rPr>
        <w:t xml:space="preserve">. </w:t>
      </w:r>
      <w:r w:rsidR="0084237A">
        <w:rPr>
          <w:rFonts w:ascii="Arial" w:eastAsia="Times New Roman" w:hAnsi="Arial" w:cs="Arial"/>
          <w:sz w:val="22"/>
          <w:szCs w:val="22"/>
        </w:rPr>
        <w:t xml:space="preserve">(2015) </w:t>
      </w:r>
      <w:r w:rsidRPr="00085EDE">
        <w:rPr>
          <w:rFonts w:ascii="Arial" w:eastAsia="Times New Roman" w:hAnsi="Arial" w:cs="Arial"/>
          <w:sz w:val="22"/>
          <w:szCs w:val="22"/>
        </w:rPr>
        <w:t xml:space="preserve">Essential Quality Assurance Components of Telemedicine Diabetic </w:t>
      </w:r>
      <w:r>
        <w:rPr>
          <w:rFonts w:ascii="Arial" w:eastAsia="Times New Roman" w:hAnsi="Arial" w:cs="Arial"/>
          <w:sz w:val="22"/>
          <w:szCs w:val="22"/>
        </w:rPr>
        <w:t xml:space="preserve">Retinopathy Assessment Programs. </w:t>
      </w:r>
      <w:r w:rsidRPr="00085EDE">
        <w:rPr>
          <w:rFonts w:ascii="Arial" w:hAnsi="Arial" w:cs="Arial"/>
          <w:sz w:val="22"/>
          <w:szCs w:val="22"/>
        </w:rPr>
        <w:t>2015 American Society of Retinal Specialists Annual Meeting</w:t>
      </w:r>
      <w:r>
        <w:rPr>
          <w:rFonts w:ascii="Arial" w:hAnsi="Arial" w:cs="Arial"/>
          <w:sz w:val="22"/>
          <w:szCs w:val="22"/>
        </w:rPr>
        <w:t>. Vienna, Austria</w:t>
      </w:r>
    </w:p>
    <w:p w14:paraId="0D0E719E" w14:textId="77777777" w:rsidR="007F2BD4" w:rsidRPr="007F2BD4" w:rsidRDefault="007F2BD4" w:rsidP="007F2BD4">
      <w:pPr>
        <w:rPr>
          <w:rFonts w:ascii="Arial" w:eastAsia="Times New Roman" w:hAnsi="Arial" w:cs="Arial"/>
          <w:sz w:val="22"/>
          <w:szCs w:val="22"/>
        </w:rPr>
      </w:pPr>
    </w:p>
    <w:p w14:paraId="062964FE" w14:textId="46113440" w:rsidR="007F2BD4" w:rsidRPr="007F2BD4" w:rsidRDefault="007F2BD4" w:rsidP="007F2BD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23118F">
        <w:rPr>
          <w:rFonts w:ascii="Arial" w:eastAsia="Times New Roman" w:hAnsi="Arial" w:cs="Arial"/>
          <w:b/>
          <w:sz w:val="22"/>
          <w:szCs w:val="22"/>
        </w:rPr>
        <w:t xml:space="preserve">Brady CJ, </w:t>
      </w:r>
      <w:r w:rsidRPr="0023118F">
        <w:rPr>
          <w:rFonts w:ascii="Arial" w:eastAsia="Times New Roman" w:hAnsi="Arial" w:cs="Arial"/>
          <w:sz w:val="22"/>
          <w:szCs w:val="22"/>
        </w:rPr>
        <w:t xml:space="preserve">Wang A, </w:t>
      </w:r>
      <w:proofErr w:type="spellStart"/>
      <w:r w:rsidRPr="0023118F">
        <w:rPr>
          <w:rFonts w:ascii="Arial" w:eastAsia="Times New Roman" w:hAnsi="Arial" w:cs="Arial"/>
          <w:sz w:val="22"/>
          <w:szCs w:val="22"/>
        </w:rPr>
        <w:t>Eghrari</w:t>
      </w:r>
      <w:proofErr w:type="spellEnd"/>
      <w:r w:rsidRPr="0023118F">
        <w:rPr>
          <w:rFonts w:ascii="Arial" w:eastAsia="Times New Roman" w:hAnsi="Arial" w:cs="Arial"/>
          <w:sz w:val="22"/>
          <w:szCs w:val="22"/>
        </w:rPr>
        <w:t xml:space="preserve">, AO. </w:t>
      </w:r>
      <w:r>
        <w:rPr>
          <w:rFonts w:ascii="Arial" w:eastAsia="Times New Roman" w:hAnsi="Arial" w:cs="Arial"/>
          <w:sz w:val="22"/>
          <w:szCs w:val="22"/>
        </w:rPr>
        <w:t xml:space="preserve">(2015) </w:t>
      </w:r>
      <w:r w:rsidRPr="0023118F">
        <w:rPr>
          <w:rFonts w:ascii="Arial" w:eastAsia="Times New Roman" w:hAnsi="Arial" w:cs="Arial"/>
          <w:sz w:val="22"/>
          <w:szCs w:val="22"/>
        </w:rPr>
        <w:t xml:space="preserve">Low Cost Anterior and Posterior Segment Imaging Using a Modified Google Cardboard: A Platform for Ophthalmic Imaging in Limited-resource Settings. </w:t>
      </w:r>
      <w:r w:rsidRPr="0023118F">
        <w:rPr>
          <w:rFonts w:ascii="Arial" w:hAnsi="Arial" w:cs="Arial"/>
          <w:sz w:val="22"/>
          <w:szCs w:val="22"/>
        </w:rPr>
        <w:t>2015 American Society of Retinal Specialists Annual Meeting</w:t>
      </w:r>
      <w:r>
        <w:rPr>
          <w:rFonts w:ascii="Arial" w:hAnsi="Arial" w:cs="Arial"/>
          <w:sz w:val="22"/>
          <w:szCs w:val="22"/>
        </w:rPr>
        <w:t>. Vienna, Austria</w:t>
      </w:r>
    </w:p>
    <w:p w14:paraId="4A5EBF77" w14:textId="77777777" w:rsidR="007F2BD4" w:rsidRPr="007F2BD4" w:rsidRDefault="007F2BD4" w:rsidP="007F2BD4">
      <w:pPr>
        <w:rPr>
          <w:rFonts w:ascii="Arial" w:eastAsia="Times New Roman" w:hAnsi="Arial" w:cs="Arial"/>
          <w:sz w:val="22"/>
          <w:szCs w:val="22"/>
        </w:rPr>
      </w:pPr>
    </w:p>
    <w:p w14:paraId="7E814CFC" w14:textId="459B6CFE" w:rsidR="007F2BD4" w:rsidRPr="00085EDE" w:rsidRDefault="007F2BD4" w:rsidP="007F2BD4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</w:rPr>
      </w:pPr>
      <w:proofErr w:type="spellStart"/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Ghofrani</w:t>
      </w:r>
      <w:proofErr w:type="spellEnd"/>
      <w:r w:rsidR="00FC64E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S, </w:t>
      </w:r>
      <w:proofErr w:type="spellStart"/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Rezaei</w:t>
      </w:r>
      <w:proofErr w:type="spellEnd"/>
      <w:r w:rsidR="00FC64E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M, </w:t>
      </w:r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Wang</w:t>
      </w:r>
      <w:r w:rsidR="00FC64E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A, </w:t>
      </w:r>
      <w:proofErr w:type="spellStart"/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Eghrari</w:t>
      </w:r>
      <w:proofErr w:type="spellEnd"/>
      <w:r w:rsidR="00FC64E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AO</w:t>
      </w:r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85EDE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Brady</w:t>
      </w:r>
      <w:r w:rsidR="00FC64ED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CJ</w:t>
      </w:r>
      <w:r w:rsidRPr="00085E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423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(2015) </w:t>
      </w:r>
      <w:r w:rsidRPr="00085EDE">
        <w:rPr>
          <w:rFonts w:ascii="Arial" w:eastAsia="Times New Roman" w:hAnsi="Arial" w:cs="Arial"/>
          <w:sz w:val="22"/>
          <w:szCs w:val="22"/>
          <w:shd w:val="clear" w:color="auto" w:fill="FFFFFF"/>
        </w:rPr>
        <w:t>Google Cardboard anterior and posterior segment imaging: a valuable too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 for limited-resource settings. </w:t>
      </w:r>
      <w:r w:rsidRPr="00085EDE">
        <w:rPr>
          <w:rFonts w:ascii="Arial" w:hAnsi="Arial" w:cs="Arial"/>
          <w:sz w:val="22"/>
          <w:szCs w:val="22"/>
        </w:rPr>
        <w:lastRenderedPageBreak/>
        <w:t xml:space="preserve">2015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085EDE">
        <w:rPr>
          <w:rFonts w:ascii="Arial" w:hAnsi="Arial" w:cs="Arial"/>
          <w:sz w:val="22"/>
          <w:szCs w:val="22"/>
        </w:rPr>
        <w:t xml:space="preserve"> Annual Meeting. Denver, CO</w:t>
      </w:r>
    </w:p>
    <w:p w14:paraId="41734932" w14:textId="77777777" w:rsidR="007F2BD4" w:rsidRPr="00085EDE" w:rsidRDefault="007F2BD4" w:rsidP="007F2BD4">
      <w:pPr>
        <w:rPr>
          <w:rFonts w:eastAsia="Times New Roman"/>
          <w:sz w:val="22"/>
          <w:szCs w:val="22"/>
        </w:rPr>
      </w:pPr>
    </w:p>
    <w:p w14:paraId="7ECBE17F" w14:textId="319999EA" w:rsidR="007F2BD4" w:rsidRPr="00D75588" w:rsidRDefault="007F2BD4" w:rsidP="007F2BD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085EDE">
        <w:rPr>
          <w:rFonts w:ascii="Arial" w:eastAsia="Times New Roman" w:hAnsi="Arial" w:cs="Arial"/>
          <w:b/>
          <w:sz w:val="22"/>
          <w:szCs w:val="22"/>
        </w:rPr>
        <w:t>Brady</w:t>
      </w:r>
      <w:r w:rsidR="00FC64E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b/>
          <w:sz w:val="22"/>
          <w:szCs w:val="22"/>
        </w:rPr>
        <w:t>CJ</w:t>
      </w:r>
      <w:r w:rsidRPr="00085EDE">
        <w:rPr>
          <w:rFonts w:ascii="Arial" w:eastAsia="Times New Roman" w:hAnsi="Arial" w:cs="Arial"/>
          <w:b/>
          <w:sz w:val="22"/>
          <w:szCs w:val="22"/>
        </w:rPr>
        <w:t>,</w:t>
      </w:r>
      <w:r w:rsidRPr="00085ED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85EDE">
        <w:rPr>
          <w:rFonts w:ascii="Arial" w:eastAsia="Times New Roman" w:hAnsi="Arial" w:cs="Arial"/>
          <w:sz w:val="22"/>
          <w:szCs w:val="22"/>
        </w:rPr>
        <w:t>Villanti</w:t>
      </w:r>
      <w:proofErr w:type="spellEnd"/>
      <w:r w:rsidR="00FC64ED">
        <w:rPr>
          <w:rFonts w:ascii="Arial" w:eastAsia="Times New Roman" w:hAnsi="Arial" w:cs="Arial"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sz w:val="22"/>
          <w:szCs w:val="22"/>
        </w:rPr>
        <w:t>AC</w:t>
      </w:r>
      <w:r w:rsidRPr="00085EDE">
        <w:rPr>
          <w:rFonts w:ascii="Arial" w:eastAsia="Times New Roman" w:hAnsi="Arial" w:cs="Arial"/>
          <w:sz w:val="22"/>
          <w:szCs w:val="22"/>
        </w:rPr>
        <w:t>, Pearson</w:t>
      </w:r>
      <w:r w:rsidR="00FC64ED">
        <w:rPr>
          <w:rFonts w:ascii="Arial" w:eastAsia="Times New Roman" w:hAnsi="Arial" w:cs="Arial"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sz w:val="22"/>
          <w:szCs w:val="22"/>
        </w:rPr>
        <w:t>JL</w:t>
      </w:r>
      <w:r w:rsidRPr="00085EDE">
        <w:rPr>
          <w:rFonts w:ascii="Arial" w:eastAsia="Times New Roman" w:hAnsi="Arial" w:cs="Arial"/>
          <w:sz w:val="22"/>
          <w:szCs w:val="22"/>
        </w:rPr>
        <w:t>, Kirchner</w:t>
      </w:r>
      <w:r w:rsidR="00FC64ED">
        <w:rPr>
          <w:rFonts w:ascii="Arial" w:eastAsia="Times New Roman" w:hAnsi="Arial" w:cs="Arial"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sz w:val="22"/>
          <w:szCs w:val="22"/>
        </w:rPr>
        <w:t>TR</w:t>
      </w:r>
      <w:r w:rsidRPr="00085EDE">
        <w:rPr>
          <w:rFonts w:ascii="Arial" w:eastAsia="Times New Roman" w:hAnsi="Arial" w:cs="Arial"/>
          <w:sz w:val="22"/>
          <w:szCs w:val="22"/>
        </w:rPr>
        <w:t>, Shah</w:t>
      </w:r>
      <w:r w:rsidR="00FC64ED">
        <w:rPr>
          <w:rFonts w:ascii="Arial" w:eastAsia="Times New Roman" w:hAnsi="Arial" w:cs="Arial"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sz w:val="22"/>
          <w:szCs w:val="22"/>
        </w:rPr>
        <w:t>C</w:t>
      </w:r>
      <w:r w:rsidRPr="00085EDE">
        <w:rPr>
          <w:rFonts w:ascii="Arial" w:eastAsia="Times New Roman" w:hAnsi="Arial" w:cs="Arial"/>
          <w:sz w:val="22"/>
          <w:szCs w:val="22"/>
        </w:rPr>
        <w:t>, Gupta</w:t>
      </w:r>
      <w:r w:rsidR="00FC64ED">
        <w:rPr>
          <w:rFonts w:ascii="Arial" w:eastAsia="Times New Roman" w:hAnsi="Arial" w:cs="Arial"/>
          <w:sz w:val="22"/>
          <w:szCs w:val="22"/>
        </w:rPr>
        <w:t xml:space="preserve"> </w:t>
      </w:r>
      <w:r w:rsidR="00FC64ED" w:rsidRPr="00085EDE">
        <w:rPr>
          <w:rFonts w:ascii="Arial" w:eastAsia="Times New Roman" w:hAnsi="Arial" w:cs="Arial"/>
          <w:sz w:val="22"/>
          <w:szCs w:val="22"/>
        </w:rPr>
        <w:t>OP</w:t>
      </w:r>
      <w:r w:rsidRPr="00085EDE">
        <w:rPr>
          <w:rFonts w:ascii="Arial" w:eastAsia="Times New Roman" w:hAnsi="Arial" w:cs="Arial"/>
          <w:sz w:val="22"/>
          <w:szCs w:val="22"/>
        </w:rPr>
        <w:t xml:space="preserve">. </w:t>
      </w:r>
      <w:r w:rsidR="0084237A">
        <w:rPr>
          <w:rFonts w:ascii="Arial" w:eastAsia="Times New Roman" w:hAnsi="Arial" w:cs="Arial"/>
          <w:sz w:val="22"/>
          <w:szCs w:val="22"/>
        </w:rPr>
        <w:t xml:space="preserve">(2015) </w:t>
      </w:r>
      <w:r w:rsidRPr="00085EDE">
        <w:rPr>
          <w:rFonts w:ascii="Arial" w:hAnsi="Arial" w:cs="Arial"/>
          <w:sz w:val="22"/>
          <w:szCs w:val="22"/>
        </w:rPr>
        <w:t>Rapid grading of fundus photographs for diabetic retinopathy using crowdsourcing: External Validation</w:t>
      </w:r>
      <w:r>
        <w:rPr>
          <w:rFonts w:ascii="Arial" w:hAnsi="Arial" w:cs="Arial"/>
          <w:sz w:val="22"/>
          <w:szCs w:val="22"/>
        </w:rPr>
        <w:t xml:space="preserve">. </w:t>
      </w:r>
      <w:r w:rsidRPr="00085EDE">
        <w:rPr>
          <w:rFonts w:ascii="Arial" w:hAnsi="Arial" w:cs="Arial"/>
          <w:sz w:val="22"/>
          <w:szCs w:val="22"/>
        </w:rPr>
        <w:t xml:space="preserve">2015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085EDE">
        <w:rPr>
          <w:rFonts w:ascii="Arial" w:hAnsi="Arial" w:cs="Arial"/>
          <w:sz w:val="22"/>
          <w:szCs w:val="22"/>
        </w:rPr>
        <w:t xml:space="preserve"> Annual Meeting. Denver, CO</w:t>
      </w:r>
    </w:p>
    <w:p w14:paraId="6E96B946" w14:textId="77777777" w:rsidR="007F2BD4" w:rsidRPr="00D75588" w:rsidRDefault="007F2BD4" w:rsidP="007F2BD4">
      <w:pPr>
        <w:rPr>
          <w:rFonts w:ascii="Georgia" w:eastAsia="Times New Roman" w:hAnsi="Georgia"/>
          <w:color w:val="000000"/>
          <w:sz w:val="23"/>
          <w:szCs w:val="23"/>
        </w:rPr>
      </w:pPr>
    </w:p>
    <w:p w14:paraId="1D0E5850" w14:textId="47A3397E" w:rsidR="007F2BD4" w:rsidRPr="007F2BD4" w:rsidRDefault="007F2BD4" w:rsidP="007F2BD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D75588">
        <w:rPr>
          <w:rFonts w:ascii="Arial" w:eastAsia="Times New Roman" w:hAnsi="Arial" w:cs="Arial"/>
          <w:color w:val="000000"/>
          <w:sz w:val="22"/>
          <w:szCs w:val="22"/>
        </w:rPr>
        <w:t xml:space="preserve">Adam MK,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Aenchbacher</w:t>
      </w:r>
      <w:proofErr w:type="spellEnd"/>
      <w:r w:rsidRPr="00D75588">
        <w:rPr>
          <w:rFonts w:ascii="Arial" w:eastAsia="Times New Roman" w:hAnsi="Arial" w:cs="Arial"/>
          <w:color w:val="000000"/>
          <w:sz w:val="22"/>
          <w:szCs w:val="22"/>
        </w:rPr>
        <w:t xml:space="preserve"> WL, </w:t>
      </w:r>
      <w:proofErr w:type="spellStart"/>
      <w:r w:rsidRPr="00D75588">
        <w:rPr>
          <w:rFonts w:ascii="Arial" w:eastAsia="Times New Roman" w:hAnsi="Arial" w:cs="Arial"/>
          <w:color w:val="000000"/>
          <w:sz w:val="22"/>
          <w:szCs w:val="22"/>
        </w:rPr>
        <w:t>Kurzweg</w:t>
      </w:r>
      <w:proofErr w:type="spellEnd"/>
      <w:r w:rsidRPr="00D75588">
        <w:rPr>
          <w:rFonts w:ascii="Arial" w:eastAsia="Times New Roman" w:hAnsi="Arial" w:cs="Arial"/>
          <w:color w:val="000000"/>
          <w:sz w:val="22"/>
          <w:szCs w:val="22"/>
        </w:rPr>
        <w:t>, T</w:t>
      </w:r>
      <w:r w:rsidRPr="00D75588">
        <w:rPr>
          <w:rFonts w:ascii="Arial" w:eastAsia="Times New Roman" w:hAnsi="Arial" w:cs="Arial"/>
          <w:sz w:val="22"/>
          <w:szCs w:val="22"/>
        </w:rPr>
        <w:t xml:space="preserve">, </w:t>
      </w:r>
      <w:r w:rsidRPr="00D7558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Brady CJ, </w:t>
      </w:r>
      <w:r w:rsidRPr="00D75588">
        <w:rPr>
          <w:rFonts w:ascii="Arial" w:eastAsia="Times New Roman" w:hAnsi="Arial" w:cs="Arial"/>
          <w:color w:val="000000"/>
          <w:sz w:val="22"/>
          <w:szCs w:val="22"/>
        </w:rPr>
        <w:t>Hsu J</w:t>
      </w:r>
      <w:r w:rsidRPr="00D7558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</w:t>
      </w:r>
      <w:r w:rsidR="0084237A" w:rsidRPr="0084237A">
        <w:rPr>
          <w:rFonts w:ascii="Arial" w:eastAsia="Times New Roman" w:hAnsi="Arial" w:cs="Arial"/>
          <w:color w:val="000000"/>
          <w:sz w:val="22"/>
          <w:szCs w:val="22"/>
        </w:rPr>
        <w:t>(2015)</w:t>
      </w:r>
      <w:r w:rsidR="0084237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D75588">
        <w:rPr>
          <w:rFonts w:ascii="Arial" w:eastAsia="Times New Roman" w:hAnsi="Arial" w:cs="Arial"/>
          <w:color w:val="000000"/>
          <w:sz w:val="22"/>
          <w:szCs w:val="22"/>
        </w:rPr>
        <w:t xml:space="preserve">Mydriatic </w:t>
      </w:r>
      <w:proofErr w:type="spellStart"/>
      <w:r w:rsidRPr="00D75588">
        <w:rPr>
          <w:rFonts w:ascii="Arial" w:eastAsia="Times New Roman" w:hAnsi="Arial" w:cs="Arial"/>
          <w:color w:val="000000"/>
          <w:sz w:val="22"/>
          <w:szCs w:val="22"/>
        </w:rPr>
        <w:t>Plenoptic</w:t>
      </w:r>
      <w:proofErr w:type="spellEnd"/>
      <w:r w:rsidRPr="00D75588">
        <w:rPr>
          <w:rFonts w:ascii="Arial" w:eastAsia="Times New Roman" w:hAnsi="Arial" w:cs="Arial"/>
          <w:color w:val="000000"/>
          <w:sz w:val="22"/>
          <w:szCs w:val="22"/>
        </w:rPr>
        <w:t xml:space="preserve"> Ophthalmoscopy: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Novel Fundus Imaging Technique. </w:t>
      </w:r>
      <w:r w:rsidRPr="00D75588">
        <w:rPr>
          <w:rFonts w:ascii="Arial" w:hAnsi="Arial" w:cs="Arial"/>
          <w:sz w:val="22"/>
          <w:szCs w:val="22"/>
        </w:rPr>
        <w:t xml:space="preserve">2015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D75588">
        <w:rPr>
          <w:rFonts w:ascii="Arial" w:hAnsi="Arial" w:cs="Arial"/>
          <w:sz w:val="22"/>
          <w:szCs w:val="22"/>
        </w:rPr>
        <w:t xml:space="preserve"> Imaging Conference. Denver, CO</w:t>
      </w:r>
    </w:p>
    <w:p w14:paraId="307657DA" w14:textId="77777777" w:rsidR="007F2BD4" w:rsidRPr="007F2BD4" w:rsidRDefault="007F2BD4" w:rsidP="007F2BD4">
      <w:pPr>
        <w:rPr>
          <w:rFonts w:ascii="Arial" w:eastAsia="Times New Roman" w:hAnsi="Arial" w:cs="Arial"/>
          <w:sz w:val="22"/>
          <w:szCs w:val="22"/>
        </w:rPr>
      </w:pPr>
    </w:p>
    <w:p w14:paraId="128064E3" w14:textId="1F1C819C" w:rsidR="00FC64ED" w:rsidRPr="00C619D2" w:rsidRDefault="00FC64ED" w:rsidP="00FC64E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Adam MK,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Flowers A, </w:t>
      </w:r>
      <w:proofErr w:type="spellStart"/>
      <w:r w:rsidRPr="00C619D2">
        <w:rPr>
          <w:rFonts w:ascii="Arial" w:hAnsi="Arial" w:cs="Arial"/>
          <w:sz w:val="22"/>
          <w:szCs w:val="22"/>
        </w:rPr>
        <w:t>Juhn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A, Murchison AP, </w:t>
      </w:r>
      <w:proofErr w:type="spellStart"/>
      <w:r w:rsidRPr="00C619D2">
        <w:rPr>
          <w:rFonts w:ascii="Arial" w:hAnsi="Arial" w:cs="Arial"/>
          <w:sz w:val="22"/>
          <w:szCs w:val="22"/>
        </w:rPr>
        <w:t>Spirn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MJ.</w:t>
      </w:r>
      <w:r w:rsidR="0084237A">
        <w:rPr>
          <w:rFonts w:ascii="Arial" w:hAnsi="Arial" w:cs="Arial"/>
          <w:sz w:val="22"/>
          <w:szCs w:val="22"/>
        </w:rPr>
        <w:t xml:space="preserve"> (2014)</w:t>
      </w:r>
      <w:r w:rsidRPr="00C619D2">
        <w:rPr>
          <w:rFonts w:ascii="Arial" w:hAnsi="Arial" w:cs="Arial"/>
          <w:sz w:val="22"/>
          <w:szCs w:val="22"/>
        </w:rPr>
        <w:t xml:space="preserve"> Quality of Mydriatic Fundus Smartphone Photography: The Smartphone Ophthalm</w:t>
      </w:r>
      <w:r>
        <w:rPr>
          <w:rFonts w:ascii="Arial" w:hAnsi="Arial" w:cs="Arial"/>
          <w:sz w:val="22"/>
          <w:szCs w:val="22"/>
        </w:rPr>
        <w:t xml:space="preserve">oscopy Reliability Trial (SORT). </w:t>
      </w:r>
      <w:r w:rsidRPr="00C619D2">
        <w:rPr>
          <w:rFonts w:ascii="Arial" w:hAnsi="Arial" w:cs="Arial"/>
          <w:sz w:val="22"/>
          <w:szCs w:val="22"/>
        </w:rPr>
        <w:t xml:space="preserve">2014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C619D2">
        <w:rPr>
          <w:rFonts w:ascii="Arial" w:hAnsi="Arial" w:cs="Arial"/>
          <w:sz w:val="22"/>
          <w:szCs w:val="22"/>
        </w:rPr>
        <w:t xml:space="preserve"> Annual Meeting. Orlando, FL</w:t>
      </w:r>
    </w:p>
    <w:p w14:paraId="62AB2557" w14:textId="77777777" w:rsidR="00FC64ED" w:rsidRPr="00C619D2" w:rsidRDefault="00FC64ED" w:rsidP="00FC64ED">
      <w:pPr>
        <w:pStyle w:val="ListParagraph"/>
        <w:rPr>
          <w:rFonts w:ascii="Arial" w:hAnsi="Arial" w:cs="Arial"/>
          <w:sz w:val="22"/>
          <w:szCs w:val="22"/>
        </w:rPr>
      </w:pPr>
    </w:p>
    <w:p w14:paraId="5AC46261" w14:textId="03EB53E7" w:rsidR="00FC64ED" w:rsidRPr="00C619D2" w:rsidRDefault="00FC64ED" w:rsidP="00FC64E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Perlmutter D,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Dedrick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K, Gupta OP, </w:t>
      </w:r>
      <w:proofErr w:type="spellStart"/>
      <w:r w:rsidRPr="00C619D2">
        <w:rPr>
          <w:rFonts w:ascii="Arial" w:hAnsi="Arial" w:cs="Arial"/>
          <w:sz w:val="22"/>
          <w:szCs w:val="22"/>
        </w:rPr>
        <w:t>Federman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J. </w:t>
      </w:r>
      <w:r w:rsidR="0084237A">
        <w:rPr>
          <w:rFonts w:ascii="Arial" w:hAnsi="Arial" w:cs="Arial"/>
          <w:sz w:val="22"/>
          <w:szCs w:val="22"/>
        </w:rPr>
        <w:t xml:space="preserve">(2014) </w:t>
      </w:r>
      <w:r w:rsidRPr="00C619D2">
        <w:rPr>
          <w:rFonts w:ascii="Arial" w:hAnsi="Arial" w:cs="Arial"/>
          <w:sz w:val="22"/>
          <w:szCs w:val="22"/>
        </w:rPr>
        <w:t>Retinal Vascular Measurements in Pre-Hypertension and Pre-Dia</w:t>
      </w:r>
      <w:r>
        <w:rPr>
          <w:rFonts w:ascii="Arial" w:hAnsi="Arial" w:cs="Arial"/>
          <w:sz w:val="22"/>
          <w:szCs w:val="22"/>
        </w:rPr>
        <w:t xml:space="preserve">betes: Validation of Instrument. </w:t>
      </w:r>
      <w:r w:rsidRPr="00C619D2">
        <w:rPr>
          <w:rFonts w:ascii="Arial" w:hAnsi="Arial" w:cs="Arial"/>
          <w:sz w:val="22"/>
          <w:szCs w:val="22"/>
        </w:rPr>
        <w:t xml:space="preserve">2014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C619D2">
        <w:rPr>
          <w:rFonts w:ascii="Arial" w:hAnsi="Arial" w:cs="Arial"/>
          <w:sz w:val="22"/>
          <w:szCs w:val="22"/>
        </w:rPr>
        <w:t xml:space="preserve"> Annual Meeting. Orlando, FL</w:t>
      </w:r>
    </w:p>
    <w:p w14:paraId="3AFF1308" w14:textId="77777777" w:rsidR="00FC64ED" w:rsidRPr="00C619D2" w:rsidRDefault="00FC64ED" w:rsidP="00FC64ED">
      <w:pPr>
        <w:pStyle w:val="ListParagraph"/>
        <w:rPr>
          <w:rFonts w:ascii="Arial" w:hAnsi="Arial" w:cs="Arial"/>
          <w:sz w:val="22"/>
          <w:szCs w:val="22"/>
        </w:rPr>
      </w:pPr>
    </w:p>
    <w:p w14:paraId="47EED536" w14:textId="2107898B" w:rsidR="007F2BD4" w:rsidRDefault="00FC64ED" w:rsidP="00FC64E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Pearson J, Kirchner T, Gupta OP, Shah CP.</w:t>
      </w:r>
      <w:r w:rsidR="0084237A">
        <w:rPr>
          <w:rFonts w:ascii="Arial" w:hAnsi="Arial" w:cs="Arial"/>
          <w:sz w:val="22"/>
          <w:szCs w:val="22"/>
        </w:rPr>
        <w:t xml:space="preserve"> (2014)</w:t>
      </w:r>
      <w:r w:rsidRPr="00C619D2">
        <w:rPr>
          <w:rFonts w:ascii="Arial" w:hAnsi="Arial" w:cs="Arial"/>
          <w:b/>
          <w:sz w:val="22"/>
          <w:szCs w:val="22"/>
        </w:rPr>
        <w:t xml:space="preserve"> </w:t>
      </w:r>
      <w:r w:rsidRPr="00C619D2">
        <w:rPr>
          <w:rFonts w:ascii="Arial" w:hAnsi="Arial" w:cs="Arial"/>
          <w:sz w:val="22"/>
          <w:szCs w:val="22"/>
        </w:rPr>
        <w:t xml:space="preserve">Rapid grading of fundus photos for diabetic </w:t>
      </w:r>
      <w:r>
        <w:rPr>
          <w:rFonts w:ascii="Arial" w:hAnsi="Arial" w:cs="Arial"/>
          <w:sz w:val="22"/>
          <w:szCs w:val="22"/>
        </w:rPr>
        <w:t xml:space="preserve">retinopathy using crowdsourcing. </w:t>
      </w:r>
      <w:r w:rsidRPr="00C619D2">
        <w:rPr>
          <w:rFonts w:ascii="Arial" w:hAnsi="Arial" w:cs="Arial"/>
          <w:sz w:val="22"/>
          <w:szCs w:val="22"/>
        </w:rPr>
        <w:t xml:space="preserve">2014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C619D2">
        <w:rPr>
          <w:rFonts w:ascii="Arial" w:hAnsi="Arial" w:cs="Arial"/>
          <w:sz w:val="22"/>
          <w:szCs w:val="22"/>
        </w:rPr>
        <w:t xml:space="preserve"> Annual Meeting. Orlando, FL</w:t>
      </w:r>
    </w:p>
    <w:p w14:paraId="14B9C652" w14:textId="77777777" w:rsidR="00FC64ED" w:rsidRPr="00FC64ED" w:rsidRDefault="00FC64ED" w:rsidP="00FC64ED">
      <w:pPr>
        <w:rPr>
          <w:rFonts w:ascii="Arial" w:hAnsi="Arial" w:cs="Arial"/>
          <w:sz w:val="22"/>
          <w:szCs w:val="22"/>
        </w:rPr>
      </w:pPr>
    </w:p>
    <w:p w14:paraId="04167FAC" w14:textId="5B00337B" w:rsidR="00A64500" w:rsidRPr="00C619D2" w:rsidRDefault="00A64500" w:rsidP="00A645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Brady CJ, </w:t>
      </w:r>
      <w:r w:rsidRPr="00C619D2">
        <w:rPr>
          <w:rFonts w:ascii="Arial" w:hAnsi="Arial" w:cs="Arial"/>
          <w:sz w:val="22"/>
          <w:szCs w:val="22"/>
        </w:rPr>
        <w:t xml:space="preserve">Al-Shareef R, </w:t>
      </w:r>
      <w:proofErr w:type="spellStart"/>
      <w:r w:rsidRPr="00C619D2">
        <w:rPr>
          <w:rFonts w:ascii="Arial" w:hAnsi="Arial" w:cs="Arial"/>
          <w:sz w:val="22"/>
          <w:szCs w:val="22"/>
        </w:rPr>
        <w:t>Witkin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C619D2">
        <w:rPr>
          <w:rFonts w:ascii="Arial" w:hAnsi="Arial" w:cs="Arial"/>
          <w:sz w:val="22"/>
          <w:szCs w:val="22"/>
        </w:rPr>
        <w:t>Regillo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C.</w:t>
      </w:r>
      <w:r>
        <w:rPr>
          <w:rFonts w:ascii="Arial" w:hAnsi="Arial" w:cs="Arial"/>
          <w:sz w:val="22"/>
          <w:szCs w:val="22"/>
        </w:rPr>
        <w:t xml:space="preserve"> (2013)</w:t>
      </w:r>
      <w:r w:rsidRPr="00C619D2">
        <w:rPr>
          <w:rFonts w:ascii="Arial" w:hAnsi="Arial" w:cs="Arial"/>
          <w:sz w:val="22"/>
          <w:szCs w:val="22"/>
        </w:rPr>
        <w:t xml:space="preserve"> A Treat and Extend Regimen Using Anti-VEGF Therapies for </w:t>
      </w:r>
      <w:r>
        <w:rPr>
          <w:rFonts w:ascii="Arial" w:hAnsi="Arial" w:cs="Arial"/>
          <w:sz w:val="22"/>
          <w:szCs w:val="22"/>
        </w:rPr>
        <w:t>Central Retinal Vein Occlusion. Poster.</w:t>
      </w:r>
      <w:r w:rsidRPr="00C619D2">
        <w:rPr>
          <w:rFonts w:ascii="Arial" w:hAnsi="Arial" w:cs="Arial"/>
          <w:sz w:val="22"/>
          <w:szCs w:val="22"/>
        </w:rPr>
        <w:t xml:space="preserve"> 2013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C619D2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>.</w:t>
      </w:r>
      <w:r w:rsidRPr="00C619D2">
        <w:rPr>
          <w:rFonts w:ascii="Arial" w:hAnsi="Arial" w:cs="Arial"/>
          <w:sz w:val="22"/>
          <w:szCs w:val="22"/>
        </w:rPr>
        <w:t xml:space="preserve"> Seattle, WA </w:t>
      </w:r>
    </w:p>
    <w:p w14:paraId="6E2C9949" w14:textId="77777777" w:rsidR="00A64500" w:rsidRPr="00C619D2" w:rsidRDefault="00A64500" w:rsidP="00A64500">
      <w:pPr>
        <w:pStyle w:val="ListParagraph"/>
        <w:rPr>
          <w:rFonts w:ascii="Arial" w:hAnsi="Arial" w:cs="Arial"/>
          <w:sz w:val="22"/>
          <w:szCs w:val="22"/>
        </w:rPr>
      </w:pPr>
    </w:p>
    <w:p w14:paraId="40018160" w14:textId="41CBE488" w:rsidR="00A64500" w:rsidRPr="00C619D2" w:rsidRDefault="00A64500" w:rsidP="00A645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Gupta OP, Knight B, Graham MG, </w:t>
      </w:r>
      <w:proofErr w:type="spellStart"/>
      <w:r w:rsidRPr="00C619D2">
        <w:rPr>
          <w:rFonts w:ascii="Arial" w:hAnsi="Arial" w:cs="Arial"/>
          <w:sz w:val="22"/>
          <w:szCs w:val="22"/>
        </w:rPr>
        <w:t>Sergott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RG. </w:t>
      </w:r>
      <w:r>
        <w:rPr>
          <w:rFonts w:ascii="Arial" w:hAnsi="Arial" w:cs="Arial"/>
          <w:sz w:val="22"/>
          <w:szCs w:val="22"/>
        </w:rPr>
        <w:t xml:space="preserve">(2012) </w:t>
      </w:r>
      <w:r w:rsidRPr="00C619D2">
        <w:rPr>
          <w:rFonts w:ascii="Arial" w:hAnsi="Arial" w:cs="Arial"/>
          <w:sz w:val="22"/>
          <w:szCs w:val="22"/>
        </w:rPr>
        <w:t>Diabetic Retinopathy Screening by Teleophthalmolog</w:t>
      </w:r>
      <w:r>
        <w:rPr>
          <w:rFonts w:ascii="Arial" w:hAnsi="Arial" w:cs="Arial"/>
          <w:sz w:val="22"/>
          <w:szCs w:val="22"/>
        </w:rPr>
        <w:t xml:space="preserve">y in Urban Primary Care Offices. 2012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Annual Meeting. </w:t>
      </w:r>
      <w:r w:rsidRPr="00C619D2">
        <w:rPr>
          <w:rFonts w:ascii="Arial" w:hAnsi="Arial" w:cs="Arial"/>
          <w:sz w:val="22"/>
          <w:szCs w:val="22"/>
        </w:rPr>
        <w:t xml:space="preserve">Fort Lauderdale, FL </w:t>
      </w:r>
    </w:p>
    <w:p w14:paraId="14CD2375" w14:textId="77777777" w:rsidR="00A64500" w:rsidRPr="00C619D2" w:rsidRDefault="00A64500" w:rsidP="00A64500">
      <w:pPr>
        <w:pStyle w:val="ListParagraph"/>
        <w:rPr>
          <w:rFonts w:ascii="Arial" w:hAnsi="Arial" w:cs="Arial"/>
          <w:sz w:val="22"/>
          <w:szCs w:val="22"/>
        </w:rPr>
      </w:pPr>
    </w:p>
    <w:p w14:paraId="1CD60258" w14:textId="5A4D0199" w:rsidR="00A64500" w:rsidRPr="00C619D2" w:rsidRDefault="00A64500" w:rsidP="00A645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Morley D, </w:t>
      </w:r>
      <w:r w:rsidRPr="00C619D2">
        <w:rPr>
          <w:rFonts w:ascii="Arial" w:hAnsi="Arial" w:cs="Arial"/>
          <w:b/>
          <w:sz w:val="22"/>
          <w:szCs w:val="22"/>
        </w:rPr>
        <w:t>Brady C</w:t>
      </w:r>
      <w:r w:rsidRPr="00C619D2">
        <w:rPr>
          <w:rFonts w:ascii="Arial" w:hAnsi="Arial" w:cs="Arial"/>
          <w:sz w:val="22"/>
          <w:szCs w:val="22"/>
        </w:rPr>
        <w:t xml:space="preserve">, O'Malley G, </w:t>
      </w:r>
      <w:proofErr w:type="spellStart"/>
      <w:r w:rsidRPr="00C619D2">
        <w:rPr>
          <w:rFonts w:ascii="Arial" w:hAnsi="Arial" w:cs="Arial"/>
          <w:sz w:val="22"/>
          <w:szCs w:val="22"/>
        </w:rPr>
        <w:t>Massone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(2012) </w:t>
      </w:r>
      <w:r w:rsidRPr="00C619D2">
        <w:rPr>
          <w:rFonts w:ascii="Arial" w:hAnsi="Arial" w:cs="Arial"/>
          <w:sz w:val="22"/>
          <w:szCs w:val="22"/>
        </w:rPr>
        <w:t>Painless Vision Loss Photo-Essay</w:t>
      </w:r>
      <w:r>
        <w:rPr>
          <w:rFonts w:ascii="Arial" w:hAnsi="Arial" w:cs="Arial"/>
          <w:sz w:val="22"/>
          <w:szCs w:val="22"/>
        </w:rPr>
        <w:t xml:space="preserve">. 2012 </w:t>
      </w:r>
      <w:r w:rsidRPr="00C619D2">
        <w:rPr>
          <w:rFonts w:ascii="Arial" w:hAnsi="Arial" w:cs="Arial"/>
          <w:sz w:val="22"/>
          <w:szCs w:val="22"/>
        </w:rPr>
        <w:t>Society for Academic Emergency Medicine</w:t>
      </w:r>
      <w:r w:rsidRPr="00451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Meeting. </w:t>
      </w:r>
      <w:r w:rsidRPr="00C619D2">
        <w:rPr>
          <w:rFonts w:ascii="Arial" w:hAnsi="Arial" w:cs="Arial"/>
          <w:sz w:val="22"/>
          <w:szCs w:val="22"/>
        </w:rPr>
        <w:t>Chicago, IL </w:t>
      </w:r>
    </w:p>
    <w:p w14:paraId="59249E58" w14:textId="77777777" w:rsidR="00A64500" w:rsidRPr="00C619D2" w:rsidRDefault="00A64500" w:rsidP="00A64500">
      <w:pPr>
        <w:pStyle w:val="ListParagraph"/>
        <w:rPr>
          <w:rFonts w:ascii="Arial" w:hAnsi="Arial" w:cs="Arial"/>
          <w:sz w:val="22"/>
          <w:szCs w:val="22"/>
        </w:rPr>
      </w:pPr>
    </w:p>
    <w:p w14:paraId="4CE1FD28" w14:textId="3FF39CD0" w:rsidR="00FC64ED" w:rsidRDefault="00A64500" w:rsidP="00A645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C619D2">
        <w:rPr>
          <w:rFonts w:ascii="Arial" w:hAnsi="Arial" w:cs="Arial"/>
          <w:sz w:val="22"/>
          <w:szCs w:val="22"/>
        </w:rPr>
        <w:t>McFalls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JM, </w:t>
      </w: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Tokarczyk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MJ, </w:t>
      </w:r>
      <w:proofErr w:type="spellStart"/>
      <w:r w:rsidRPr="00C619D2">
        <w:rPr>
          <w:rFonts w:ascii="Arial" w:hAnsi="Arial" w:cs="Arial"/>
          <w:sz w:val="22"/>
          <w:szCs w:val="22"/>
        </w:rPr>
        <w:t>DellaVecchia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MA, </w:t>
      </w:r>
      <w:proofErr w:type="spellStart"/>
      <w:r w:rsidRPr="00C619D2">
        <w:rPr>
          <w:rFonts w:ascii="Arial" w:hAnsi="Arial" w:cs="Arial"/>
          <w:sz w:val="22"/>
          <w:szCs w:val="22"/>
        </w:rPr>
        <w:t>Jungkind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DL.</w:t>
      </w:r>
      <w:r>
        <w:rPr>
          <w:rFonts w:ascii="Arial" w:hAnsi="Arial" w:cs="Arial"/>
          <w:sz w:val="22"/>
          <w:szCs w:val="22"/>
        </w:rPr>
        <w:t xml:space="preserve"> (2011)</w:t>
      </w:r>
      <w:r w:rsidRPr="00C619D2">
        <w:rPr>
          <w:rFonts w:ascii="Arial" w:hAnsi="Arial" w:cs="Arial"/>
          <w:sz w:val="22"/>
          <w:szCs w:val="22"/>
        </w:rPr>
        <w:t xml:space="preserve"> Investigation of a pseudo-outbreak of Aspergillus versicolor in corneal specimens. </w:t>
      </w:r>
      <w:r>
        <w:rPr>
          <w:rFonts w:ascii="Arial" w:hAnsi="Arial" w:cs="Arial"/>
          <w:sz w:val="22"/>
          <w:szCs w:val="22"/>
        </w:rPr>
        <w:t xml:space="preserve">2011 </w:t>
      </w:r>
      <w:r w:rsidRPr="00C619D2">
        <w:rPr>
          <w:rFonts w:ascii="Arial" w:hAnsi="Arial" w:cs="Arial"/>
          <w:sz w:val="22"/>
          <w:szCs w:val="22"/>
        </w:rPr>
        <w:t>American</w:t>
      </w:r>
      <w:r>
        <w:rPr>
          <w:rFonts w:ascii="Arial" w:hAnsi="Arial" w:cs="Arial"/>
          <w:sz w:val="22"/>
          <w:szCs w:val="22"/>
        </w:rPr>
        <w:t xml:space="preserve"> Society for Clinical Pathology</w:t>
      </w:r>
      <w:r w:rsidRPr="00451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Meeting. </w:t>
      </w:r>
      <w:r w:rsidRPr="00C619D2">
        <w:rPr>
          <w:rFonts w:ascii="Arial" w:hAnsi="Arial" w:cs="Arial"/>
          <w:sz w:val="22"/>
          <w:szCs w:val="22"/>
        </w:rPr>
        <w:t xml:space="preserve">Las Vegas, NV  </w:t>
      </w:r>
    </w:p>
    <w:p w14:paraId="75D9B5A5" w14:textId="77777777" w:rsidR="00A64500" w:rsidRPr="00A64500" w:rsidRDefault="00A64500" w:rsidP="00A64500">
      <w:pPr>
        <w:rPr>
          <w:rFonts w:ascii="Arial" w:hAnsi="Arial" w:cs="Arial"/>
          <w:sz w:val="22"/>
          <w:szCs w:val="22"/>
        </w:rPr>
      </w:pPr>
    </w:p>
    <w:p w14:paraId="7C5A1AF7" w14:textId="2F9169DD" w:rsidR="00A64500" w:rsidRPr="00C619D2" w:rsidRDefault="00A64500" w:rsidP="00A645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Brady CJ</w:t>
      </w:r>
      <w:r w:rsidRPr="00C6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19D2">
        <w:rPr>
          <w:rFonts w:ascii="Arial" w:hAnsi="Arial" w:cs="Arial"/>
          <w:sz w:val="22"/>
          <w:szCs w:val="22"/>
        </w:rPr>
        <w:t>Villanti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AC, Gandhi M, Friedman DS, </w:t>
      </w:r>
      <w:proofErr w:type="spellStart"/>
      <w:r w:rsidRPr="00C619D2">
        <w:rPr>
          <w:rFonts w:ascii="Arial" w:hAnsi="Arial" w:cs="Arial"/>
          <w:sz w:val="22"/>
          <w:szCs w:val="22"/>
        </w:rPr>
        <w:t>Keay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L.</w:t>
      </w:r>
      <w:r>
        <w:rPr>
          <w:rFonts w:ascii="Arial" w:hAnsi="Arial" w:cs="Arial"/>
          <w:sz w:val="22"/>
          <w:szCs w:val="22"/>
        </w:rPr>
        <w:t xml:space="preserve"> (2011)</w:t>
      </w:r>
      <w:r w:rsidRPr="00C619D2">
        <w:rPr>
          <w:rFonts w:ascii="Arial" w:hAnsi="Arial" w:cs="Arial"/>
          <w:sz w:val="22"/>
          <w:szCs w:val="22"/>
        </w:rPr>
        <w:t xml:space="preserve"> Visual Function after Correction of Distance Refractive Error with Ready-Made and Custom Spectacles – A Randomized Clinical Trial. </w:t>
      </w:r>
      <w:r>
        <w:rPr>
          <w:rFonts w:ascii="Arial" w:hAnsi="Arial" w:cs="Arial"/>
          <w:sz w:val="22"/>
          <w:szCs w:val="22"/>
        </w:rPr>
        <w:t xml:space="preserve">Poster. </w:t>
      </w:r>
      <w:r w:rsidRPr="00C619D2">
        <w:rPr>
          <w:rFonts w:ascii="Arial" w:hAnsi="Arial" w:cs="Arial"/>
          <w:sz w:val="22"/>
          <w:szCs w:val="22"/>
        </w:rPr>
        <w:t xml:space="preserve">2011 </w:t>
      </w:r>
      <w:r w:rsidR="00E60858">
        <w:rPr>
          <w:rFonts w:ascii="Arial" w:hAnsi="Arial" w:cs="Arial"/>
          <w:sz w:val="22"/>
          <w:szCs w:val="22"/>
        </w:rPr>
        <w:t>Association for Research in Vision and Ophthalmology</w:t>
      </w:r>
      <w:r w:rsidRPr="00C619D2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 xml:space="preserve">. </w:t>
      </w:r>
      <w:r w:rsidRPr="00C619D2">
        <w:rPr>
          <w:rFonts w:ascii="Arial" w:hAnsi="Arial" w:cs="Arial"/>
          <w:sz w:val="22"/>
          <w:szCs w:val="22"/>
        </w:rPr>
        <w:t xml:space="preserve">Fort Lauderdale, FL </w:t>
      </w:r>
    </w:p>
    <w:p w14:paraId="27C972F0" w14:textId="77777777" w:rsidR="00A64500" w:rsidRPr="00C619D2" w:rsidRDefault="00A64500" w:rsidP="00A64500">
      <w:pPr>
        <w:pStyle w:val="ListParagraph"/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FD3A7CF" w14:textId="3A1AED01" w:rsidR="00A64500" w:rsidRPr="00A64500" w:rsidRDefault="00A64500" w:rsidP="00A64500">
      <w:pPr>
        <w:pStyle w:val="ListParagraph"/>
        <w:widowControl w:val="0"/>
        <w:numPr>
          <w:ilvl w:val="0"/>
          <w:numId w:val="2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bCs/>
          <w:sz w:val="22"/>
          <w:szCs w:val="22"/>
        </w:rPr>
        <w:t xml:space="preserve">Koo J, </w:t>
      </w:r>
      <w:proofErr w:type="spellStart"/>
      <w:r w:rsidRPr="00C619D2">
        <w:rPr>
          <w:rFonts w:ascii="Arial" w:hAnsi="Arial" w:cs="Arial"/>
          <w:bCs/>
          <w:sz w:val="22"/>
          <w:szCs w:val="22"/>
        </w:rPr>
        <w:t>Kozma</w:t>
      </w:r>
      <w:proofErr w:type="spellEnd"/>
      <w:r w:rsidRPr="00C619D2">
        <w:rPr>
          <w:rFonts w:ascii="Arial" w:hAnsi="Arial" w:cs="Arial"/>
          <w:bCs/>
          <w:sz w:val="22"/>
          <w:szCs w:val="22"/>
        </w:rPr>
        <w:t xml:space="preserve"> C, </w:t>
      </w:r>
      <w:proofErr w:type="spellStart"/>
      <w:r w:rsidRPr="00C619D2">
        <w:rPr>
          <w:rFonts w:ascii="Arial" w:hAnsi="Arial" w:cs="Arial"/>
          <w:bCs/>
          <w:sz w:val="22"/>
          <w:szCs w:val="22"/>
        </w:rPr>
        <w:t>Menter</w:t>
      </w:r>
      <w:proofErr w:type="spellEnd"/>
      <w:r w:rsidRPr="00C619D2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C619D2">
        <w:rPr>
          <w:rFonts w:ascii="Arial" w:hAnsi="Arial" w:cs="Arial"/>
          <w:bCs/>
          <w:sz w:val="22"/>
          <w:szCs w:val="22"/>
        </w:rPr>
        <w:t>Lebwohl</w:t>
      </w:r>
      <w:proofErr w:type="spellEnd"/>
      <w:r w:rsidRPr="00C619D2">
        <w:rPr>
          <w:rFonts w:ascii="Arial" w:hAnsi="Arial" w:cs="Arial"/>
          <w:bCs/>
          <w:sz w:val="22"/>
          <w:szCs w:val="22"/>
        </w:rPr>
        <w:t xml:space="preserve"> M, </w:t>
      </w:r>
      <w:proofErr w:type="spellStart"/>
      <w:r w:rsidRPr="00C619D2">
        <w:rPr>
          <w:rFonts w:ascii="Arial" w:hAnsi="Arial" w:cs="Arial"/>
          <w:bCs/>
          <w:sz w:val="22"/>
          <w:szCs w:val="22"/>
        </w:rPr>
        <w:t>Abramovits</w:t>
      </w:r>
      <w:proofErr w:type="spellEnd"/>
      <w:r w:rsidRPr="00C619D2">
        <w:rPr>
          <w:rFonts w:ascii="Arial" w:hAnsi="Arial" w:cs="Arial"/>
          <w:bCs/>
          <w:sz w:val="22"/>
          <w:szCs w:val="22"/>
        </w:rPr>
        <w:t xml:space="preserve"> W, Lorenzo C, Slaton T, Wojcik A,</w:t>
      </w:r>
      <w:r w:rsidRPr="00C619D2">
        <w:rPr>
          <w:rFonts w:ascii="Arial" w:hAnsi="Arial" w:cs="Arial"/>
          <w:b/>
          <w:bCs/>
          <w:sz w:val="22"/>
          <w:szCs w:val="22"/>
        </w:rPr>
        <w:t xml:space="preserve"> Brady C</w:t>
      </w:r>
      <w:r>
        <w:rPr>
          <w:rFonts w:ascii="Arial" w:hAnsi="Arial" w:cs="Arial"/>
          <w:bCs/>
          <w:sz w:val="22"/>
          <w:szCs w:val="22"/>
        </w:rPr>
        <w:t xml:space="preserve">, Kowalski J. (2003) </w:t>
      </w:r>
      <w:r w:rsidRPr="00C619D2">
        <w:rPr>
          <w:rFonts w:ascii="Arial" w:hAnsi="Arial" w:cs="Arial"/>
          <w:bCs/>
          <w:sz w:val="22"/>
          <w:szCs w:val="22"/>
        </w:rPr>
        <w:t>Development of a Disease Specific Quality of Life Questionnaire: the 12-item Psoriasis Quality o</w:t>
      </w:r>
      <w:r>
        <w:rPr>
          <w:rFonts w:ascii="Arial" w:hAnsi="Arial" w:cs="Arial"/>
          <w:bCs/>
          <w:sz w:val="22"/>
          <w:szCs w:val="22"/>
        </w:rPr>
        <w:t xml:space="preserve">f Life Questionnaire (PQOL-12). </w:t>
      </w:r>
      <w:r w:rsidRPr="00C619D2">
        <w:rPr>
          <w:rFonts w:ascii="Arial" w:hAnsi="Arial" w:cs="Arial"/>
          <w:sz w:val="22"/>
          <w:szCs w:val="22"/>
        </w:rPr>
        <w:t xml:space="preserve">2003 American Academy of </w:t>
      </w:r>
      <w:r>
        <w:rPr>
          <w:rFonts w:ascii="Arial" w:hAnsi="Arial" w:cs="Arial"/>
          <w:sz w:val="22"/>
          <w:szCs w:val="22"/>
        </w:rPr>
        <w:t xml:space="preserve">Dermatology </w:t>
      </w:r>
      <w:r w:rsidRPr="00C619D2">
        <w:rPr>
          <w:rFonts w:ascii="Arial" w:hAnsi="Arial" w:cs="Arial"/>
          <w:sz w:val="22"/>
          <w:szCs w:val="22"/>
        </w:rPr>
        <w:t>Annual Mee</w:t>
      </w:r>
      <w:r>
        <w:rPr>
          <w:rFonts w:ascii="Arial" w:hAnsi="Arial" w:cs="Arial"/>
          <w:sz w:val="22"/>
          <w:szCs w:val="22"/>
        </w:rPr>
        <w:t>ting. San Francisco, CA</w:t>
      </w:r>
    </w:p>
    <w:p w14:paraId="1647D4AF" w14:textId="77777777" w:rsidR="00246D4E" w:rsidRPr="00246D4E" w:rsidRDefault="00246D4E" w:rsidP="00246D4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BA697C1" w14:textId="77777777" w:rsidR="00E1087B" w:rsidRPr="00F405B9" w:rsidRDefault="00E1087B" w:rsidP="00F405B9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1188815" w14:textId="77777777" w:rsidR="0082320F" w:rsidRPr="00C619D2" w:rsidRDefault="0082320F" w:rsidP="0082320F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 xml:space="preserve">Research </w:t>
      </w:r>
      <w:r w:rsidR="00B8408A" w:rsidRPr="00C619D2">
        <w:rPr>
          <w:rFonts w:ascii="Arial" w:hAnsi="Arial" w:cs="Arial"/>
          <w:b/>
          <w:sz w:val="22"/>
          <w:szCs w:val="22"/>
        </w:rPr>
        <w:t>Grants</w:t>
      </w:r>
      <w:r w:rsidRPr="00C619D2">
        <w:rPr>
          <w:rFonts w:ascii="Arial" w:hAnsi="Arial" w:cs="Arial"/>
          <w:b/>
          <w:sz w:val="22"/>
          <w:szCs w:val="22"/>
        </w:rPr>
        <w:t>:</w:t>
      </w:r>
    </w:p>
    <w:p w14:paraId="25292D40" w14:textId="77777777" w:rsidR="0082320F" w:rsidRPr="00C619D2" w:rsidRDefault="0082320F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7D41252" w14:textId="50AC8A88" w:rsidR="003B59A0" w:rsidRDefault="003B59A0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Ongoing:</w:t>
      </w:r>
    </w:p>
    <w:p w14:paraId="460BDE32" w14:textId="77777777" w:rsidR="00A2650E" w:rsidRPr="00A2650E" w:rsidRDefault="00A2650E" w:rsidP="00A2650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2650E">
        <w:rPr>
          <w:rFonts w:ascii="Arial" w:hAnsi="Arial" w:cs="Arial"/>
          <w:sz w:val="22"/>
          <w:szCs w:val="22"/>
        </w:rPr>
        <w:t xml:space="preserve">8/1/18-7/31/21 National Institute for General Medical Sciences (Higgins, PI) Center for Biomedical Research Excellence </w:t>
      </w:r>
      <w:proofErr w:type="gramStart"/>
      <w:r w:rsidRPr="00A2650E">
        <w:rPr>
          <w:rFonts w:ascii="Arial" w:hAnsi="Arial" w:cs="Arial"/>
          <w:sz w:val="22"/>
          <w:szCs w:val="22"/>
        </w:rPr>
        <w:t>Award  2</w:t>
      </w:r>
      <w:proofErr w:type="gramEnd"/>
      <w:r w:rsidRPr="00A2650E">
        <w:rPr>
          <w:rFonts w:ascii="Arial" w:hAnsi="Arial" w:cs="Arial"/>
          <w:sz w:val="22"/>
          <w:szCs w:val="22"/>
        </w:rPr>
        <w:t xml:space="preserve"> P20 GM103644</w:t>
      </w:r>
    </w:p>
    <w:p w14:paraId="064B5D66" w14:textId="5057ECB2" w:rsidR="00A2650E" w:rsidRDefault="00A2650E" w:rsidP="00A2650E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2650E">
        <w:rPr>
          <w:rFonts w:ascii="Arial" w:hAnsi="Arial" w:cs="Arial"/>
          <w:sz w:val="22"/>
          <w:szCs w:val="22"/>
        </w:rPr>
        <w:t>Implementation of a rural ocular telehealth screening program for diabetic retinopathy in primary care clinics and randomized, controlled trial of a financial incentive system to increase linkage to ophthalmic care for those with abnormal screening. Role: Project Director</w:t>
      </w:r>
    </w:p>
    <w:p w14:paraId="4A775843" w14:textId="7A6DE888" w:rsidR="003B59A0" w:rsidRDefault="003B59A0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D117892" w14:textId="68C455E3" w:rsidR="00491344" w:rsidRPr="00491344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91344">
        <w:rPr>
          <w:rFonts w:ascii="Arial" w:hAnsi="Arial" w:cs="Arial"/>
          <w:sz w:val="22"/>
          <w:szCs w:val="22"/>
        </w:rPr>
        <w:t>7/1/16-</w:t>
      </w:r>
      <w:r w:rsidR="004F5210">
        <w:rPr>
          <w:rFonts w:ascii="Arial" w:hAnsi="Arial" w:cs="Arial"/>
          <w:sz w:val="22"/>
          <w:szCs w:val="22"/>
        </w:rPr>
        <w:t xml:space="preserve">11/30/2019 </w:t>
      </w:r>
      <w:r w:rsidRPr="00491344">
        <w:rPr>
          <w:rFonts w:ascii="Arial" w:hAnsi="Arial" w:cs="Arial"/>
          <w:sz w:val="22"/>
          <w:szCs w:val="22"/>
        </w:rPr>
        <w:t>International Agency for the Prevention of Blindness (West, PI)</w:t>
      </w:r>
    </w:p>
    <w:p w14:paraId="7DD9FD5D" w14:textId="5D20CBA8" w:rsidR="00491344" w:rsidRPr="00491344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91344">
        <w:rPr>
          <w:rFonts w:ascii="Arial" w:hAnsi="Arial" w:cs="Arial"/>
          <w:sz w:val="22"/>
          <w:szCs w:val="22"/>
        </w:rPr>
        <w:t>Development and pilot testing of an Image Capture and Processing Syst</w:t>
      </w:r>
      <w:r>
        <w:rPr>
          <w:rFonts w:ascii="Arial" w:hAnsi="Arial" w:cs="Arial"/>
          <w:sz w:val="22"/>
          <w:szCs w:val="22"/>
        </w:rPr>
        <w:t xml:space="preserve">em for Trachoma Control (ICAPS). </w:t>
      </w:r>
      <w:r w:rsidRPr="00491344">
        <w:rPr>
          <w:rFonts w:ascii="Arial" w:hAnsi="Arial" w:cs="Arial"/>
          <w:sz w:val="22"/>
          <w:szCs w:val="22"/>
        </w:rPr>
        <w:t xml:space="preserve">The goal of this project is to develop a “virtual reading center” using crowdsourcing for the interpretation of eyelid photographs taken during district level trachoma surveys in East Africa. </w:t>
      </w:r>
    </w:p>
    <w:p w14:paraId="2ED9E2F4" w14:textId="5F256863" w:rsidR="00491344" w:rsidRPr="00491344" w:rsidRDefault="00A2650E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Co-investigator</w:t>
      </w:r>
    </w:p>
    <w:p w14:paraId="46747CA6" w14:textId="77777777" w:rsidR="00491344" w:rsidRDefault="00491344" w:rsidP="00B46569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135AF96" w14:textId="7341487D" w:rsidR="007F3B17" w:rsidRDefault="00A2650E" w:rsidP="00B46569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7/1/16-6/30/20</w:t>
      </w:r>
      <w:r w:rsidR="007F3B17">
        <w:rPr>
          <w:rFonts w:ascii="Arial" w:hAnsi="Arial" w:cs="Arial"/>
          <w:sz w:val="22"/>
          <w:szCs w:val="22"/>
        </w:rPr>
        <w:t xml:space="preserve"> National Eye Institute Loan Repayment Program L30 EY027143</w:t>
      </w:r>
    </w:p>
    <w:p w14:paraId="3C9E0B6E" w14:textId="2A06B4B1" w:rsidR="007F3B17" w:rsidRDefault="007F3B17" w:rsidP="007F3B17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Crowdsourcing Retinal Image </w:t>
      </w:r>
      <w:r w:rsidR="00A2650E">
        <w:rPr>
          <w:rFonts w:ascii="Arial" w:hAnsi="Arial" w:cs="Arial"/>
          <w:sz w:val="22"/>
          <w:szCs w:val="22"/>
        </w:rPr>
        <w:t>Interpretation</w:t>
      </w:r>
    </w:p>
    <w:p w14:paraId="7ED65B6C" w14:textId="735DE328" w:rsidR="007F3B17" w:rsidRDefault="007F3B17" w:rsidP="007F3B17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award allows for student loan repayment while committing at least 50% effort to research activities</w:t>
      </w:r>
    </w:p>
    <w:p w14:paraId="0BCC7064" w14:textId="77777777" w:rsidR="001C6EA1" w:rsidRPr="00C619D2" w:rsidRDefault="001C6EA1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E77260E" w14:textId="77777777" w:rsidR="00A2650E" w:rsidRDefault="00A2650E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FD74E7E" w14:textId="05B3D175" w:rsidR="003B59A0" w:rsidRDefault="003B59A0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Completed:</w:t>
      </w:r>
    </w:p>
    <w:p w14:paraId="0A29C107" w14:textId="77777777" w:rsidR="00D52CF1" w:rsidRDefault="00D52CF1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139B346" w14:textId="77777777" w:rsidR="00491344" w:rsidRPr="00C619D2" w:rsidRDefault="00491344" w:rsidP="00491344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7/1/15-</w:t>
      </w:r>
      <w:r w:rsidRPr="00C619D2">
        <w:rPr>
          <w:rFonts w:ascii="Arial" w:hAnsi="Arial" w:cs="Arial"/>
          <w:sz w:val="22"/>
          <w:szCs w:val="22"/>
        </w:rPr>
        <w:t xml:space="preserve">6/30/17. National Center for Advancing Translational Sciences/Johns Hopkins Institute for Clinical and Translational Research KL2 Award KL2TR001077 (Ford, PI). </w:t>
      </w:r>
    </w:p>
    <w:p w14:paraId="7D9F7A10" w14:textId="3B1BE064" w:rsidR="00491344" w:rsidRPr="00C619D2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The goal of this project is to develop analytic skills in the methods of clinical epidemiology while developing a predictive model for the development of diabetes mellitus using biometric m</w:t>
      </w:r>
      <w:r>
        <w:rPr>
          <w:rFonts w:ascii="Arial" w:hAnsi="Arial" w:cs="Arial"/>
          <w:sz w:val="22"/>
          <w:szCs w:val="22"/>
        </w:rPr>
        <w:t>easurements from retinal images</w:t>
      </w:r>
    </w:p>
    <w:p w14:paraId="6A1ABEC2" w14:textId="77777777" w:rsidR="00491344" w:rsidRPr="00C619D2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F14F790" w14:textId="77777777" w:rsidR="00491344" w:rsidRPr="00C619D2" w:rsidRDefault="00491344" w:rsidP="00491344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4/16/15-6/30/17</w:t>
      </w:r>
      <w:r w:rsidRPr="00C61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National Institute of Diabetes a</w:t>
      </w:r>
      <w:r w:rsidRPr="00C619D2">
        <w:rPr>
          <w:rFonts w:ascii="Arial" w:hAnsi="Arial" w:cs="Arial"/>
          <w:sz w:val="22"/>
          <w:szCs w:val="22"/>
        </w:rPr>
        <w:t>nd Digestion/Johns Hopkins-University of Maryland Diabetes Research Center Pilot and Feasibility Award P30DK079637 (Hussain, PI)</w:t>
      </w:r>
    </w:p>
    <w:p w14:paraId="026A160D" w14:textId="77777777" w:rsidR="00491344" w:rsidRPr="00C619D2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Rapid grading of fundus photographs for diabetic retinopathy using crowdsourcing</w:t>
      </w:r>
    </w:p>
    <w:p w14:paraId="3ADC8FD2" w14:textId="6598A688" w:rsidR="00491344" w:rsidRPr="00C619D2" w:rsidRDefault="00491344" w:rsidP="00491344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The goal of this project is to increase the ability of crowdsourcing workers to ide</w:t>
      </w:r>
      <w:r>
        <w:rPr>
          <w:rFonts w:ascii="Arial" w:hAnsi="Arial" w:cs="Arial"/>
          <w:sz w:val="22"/>
          <w:szCs w:val="22"/>
        </w:rPr>
        <w:t>ntify mild diabetic retinopathy</w:t>
      </w:r>
    </w:p>
    <w:p w14:paraId="66D3AA50" w14:textId="77777777" w:rsidR="00491344" w:rsidRDefault="00491344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63F4115" w14:textId="77777777" w:rsidR="00D52CF1" w:rsidRPr="00C619D2" w:rsidRDefault="00D52CF1" w:rsidP="00D52CF1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2/15/15-2/14/16. Wilmer Pooled Professor Research Fund</w:t>
      </w:r>
      <w:r w:rsidRPr="00C619D2">
        <w:rPr>
          <w:rFonts w:ascii="Arial" w:hAnsi="Arial" w:cs="Arial"/>
          <w:sz w:val="22"/>
          <w:szCs w:val="22"/>
        </w:rPr>
        <w:tab/>
      </w:r>
    </w:p>
    <w:p w14:paraId="03B0AE74" w14:textId="77777777" w:rsidR="00D52CF1" w:rsidRPr="00C619D2" w:rsidRDefault="00D52CF1" w:rsidP="00D52CF1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Rapid grading of fundus photographs for diabetic retinopathy using crowdsourcing</w:t>
      </w:r>
    </w:p>
    <w:p w14:paraId="2C215A3B" w14:textId="6439905C" w:rsidR="00D52CF1" w:rsidRPr="00C619D2" w:rsidRDefault="00D52CF1" w:rsidP="00D52CF1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The goal of this project is to increase the ability of crowdsourcing workers to identify specific pathological feature</w:t>
      </w:r>
      <w:r w:rsidR="00A2650E">
        <w:rPr>
          <w:rFonts w:ascii="Arial" w:hAnsi="Arial" w:cs="Arial"/>
          <w:sz w:val="22"/>
          <w:szCs w:val="22"/>
        </w:rPr>
        <w:t xml:space="preserve">s on retinal images. </w:t>
      </w:r>
      <w:r w:rsidR="00A2650E">
        <w:rPr>
          <w:rFonts w:ascii="Arial" w:hAnsi="Arial" w:cs="Arial"/>
          <w:sz w:val="22"/>
          <w:szCs w:val="22"/>
        </w:rPr>
        <w:tab/>
        <w:t>Role: PI</w:t>
      </w:r>
    </w:p>
    <w:p w14:paraId="01C7EFFB" w14:textId="77777777" w:rsidR="003B59A0" w:rsidRPr="00C619D2" w:rsidRDefault="003B59A0" w:rsidP="0082320F">
      <w:pPr>
        <w:widowControl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AA70679" w14:textId="65B59EFE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Wills Eye Hospital Innovation Grant </w:t>
      </w:r>
      <w:r w:rsidRPr="00C619D2">
        <w:rPr>
          <w:rFonts w:ascii="Arial" w:hAnsi="Arial" w:cs="Arial"/>
          <w:sz w:val="22"/>
          <w:szCs w:val="22"/>
        </w:rPr>
        <w:tab/>
      </w:r>
      <w:proofErr w:type="spellStart"/>
      <w:r w:rsidRPr="00C619D2">
        <w:rPr>
          <w:rFonts w:ascii="Arial" w:hAnsi="Arial" w:cs="Arial"/>
          <w:sz w:val="22"/>
          <w:szCs w:val="22"/>
        </w:rPr>
        <w:t>Spirn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(PI)</w:t>
      </w:r>
      <w:r w:rsidRPr="00C619D2">
        <w:rPr>
          <w:rFonts w:ascii="Arial" w:hAnsi="Arial" w:cs="Arial"/>
          <w:sz w:val="22"/>
          <w:szCs w:val="22"/>
        </w:rPr>
        <w:tab/>
      </w:r>
      <w:r w:rsidRPr="00C619D2">
        <w:rPr>
          <w:rFonts w:ascii="Arial" w:hAnsi="Arial" w:cs="Arial"/>
          <w:sz w:val="22"/>
          <w:szCs w:val="22"/>
        </w:rPr>
        <w:tab/>
      </w:r>
      <w:r w:rsidRPr="00C619D2">
        <w:rPr>
          <w:rFonts w:ascii="Arial" w:hAnsi="Arial" w:cs="Arial"/>
          <w:sz w:val="22"/>
          <w:szCs w:val="22"/>
        </w:rPr>
        <w:tab/>
        <w:t>7/1/13-6/30/14</w:t>
      </w:r>
    </w:p>
    <w:p w14:paraId="04B02C59" w14:textId="77777777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Quality and Diagnostic Utility of Mydriatic Fundus Smartphone Photography Obtained by Medical Students: The Smartphone Ophthalmoscopy Reliability Trial in the Wills Eye Emergency Department (SORT) Study. </w:t>
      </w:r>
    </w:p>
    <w:p w14:paraId="638F0A54" w14:textId="3FF9BC02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The goal of this project was to test the use of smartphone technology to acquire gradable retinal images. Role: Co-Investigator</w:t>
      </w:r>
    </w:p>
    <w:p w14:paraId="631A45B3" w14:textId="77777777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</w:p>
    <w:p w14:paraId="4E31E411" w14:textId="77777777" w:rsidR="00491344" w:rsidRDefault="00491344" w:rsidP="00B46569">
      <w:pPr>
        <w:rPr>
          <w:rFonts w:ascii="Arial" w:hAnsi="Arial" w:cs="Arial"/>
          <w:sz w:val="22"/>
          <w:szCs w:val="22"/>
        </w:rPr>
      </w:pPr>
    </w:p>
    <w:p w14:paraId="2BBCE9DA" w14:textId="0A187A99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Wills Eye Hospital J. Arch McNamara Research </w:t>
      </w:r>
      <w:proofErr w:type="gramStart"/>
      <w:r w:rsidRPr="00C619D2">
        <w:rPr>
          <w:rFonts w:ascii="Arial" w:hAnsi="Arial" w:cs="Arial"/>
          <w:sz w:val="22"/>
          <w:szCs w:val="22"/>
        </w:rPr>
        <w:t>Grant  Gupta</w:t>
      </w:r>
      <w:proofErr w:type="gramEnd"/>
      <w:r w:rsidRPr="00C619D2">
        <w:rPr>
          <w:rFonts w:ascii="Arial" w:hAnsi="Arial" w:cs="Arial"/>
          <w:sz w:val="22"/>
          <w:szCs w:val="22"/>
        </w:rPr>
        <w:t xml:space="preserve"> (PI)</w:t>
      </w:r>
      <w:r w:rsidRPr="00C619D2">
        <w:rPr>
          <w:rFonts w:ascii="Arial" w:hAnsi="Arial" w:cs="Arial"/>
          <w:sz w:val="22"/>
          <w:szCs w:val="22"/>
        </w:rPr>
        <w:tab/>
        <w:t>1/1/13-6/30/14</w:t>
      </w:r>
    </w:p>
    <w:p w14:paraId="096412CF" w14:textId="77777777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Crowdsourcing of Fundus Photograph Interpretation Using Amazon Mechanical Turk for the Screening of Diabetic Retinopathy.</w:t>
      </w:r>
    </w:p>
    <w:p w14:paraId="5F325508" w14:textId="77777777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lastRenderedPageBreak/>
        <w:t xml:space="preserve">The goal of this project was to see whether crowdsourcing workers could identify retinal images with diabetic retinopathy as abnormal. </w:t>
      </w:r>
      <w:r w:rsidRPr="00C619D2">
        <w:rPr>
          <w:rFonts w:ascii="Arial" w:hAnsi="Arial" w:cs="Arial"/>
          <w:sz w:val="22"/>
          <w:szCs w:val="22"/>
        </w:rPr>
        <w:tab/>
      </w:r>
      <w:r w:rsidRPr="00C619D2">
        <w:rPr>
          <w:rFonts w:ascii="Arial" w:hAnsi="Arial" w:cs="Arial"/>
          <w:sz w:val="22"/>
          <w:szCs w:val="22"/>
        </w:rPr>
        <w:tab/>
        <w:t>Role: Co-Investigator</w:t>
      </w:r>
    </w:p>
    <w:p w14:paraId="28F4F8D6" w14:textId="77777777" w:rsidR="00B46569" w:rsidRPr="00C619D2" w:rsidRDefault="00B46569" w:rsidP="00B46569">
      <w:pPr>
        <w:pStyle w:val="ListParagraph"/>
        <w:rPr>
          <w:rFonts w:ascii="Arial" w:hAnsi="Arial" w:cs="Arial"/>
          <w:sz w:val="22"/>
          <w:szCs w:val="22"/>
        </w:rPr>
      </w:pPr>
    </w:p>
    <w:p w14:paraId="58FAF6EB" w14:textId="027AEA56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Wills Eye Hospital Innovation Grant </w:t>
      </w:r>
      <w:r w:rsidRPr="00C619D2">
        <w:rPr>
          <w:rFonts w:ascii="Arial" w:hAnsi="Arial" w:cs="Arial"/>
          <w:sz w:val="22"/>
          <w:szCs w:val="22"/>
        </w:rPr>
        <w:tab/>
      </w:r>
      <w:proofErr w:type="spellStart"/>
      <w:r w:rsidRPr="00C619D2">
        <w:rPr>
          <w:rFonts w:ascii="Arial" w:hAnsi="Arial" w:cs="Arial"/>
          <w:sz w:val="22"/>
          <w:szCs w:val="22"/>
        </w:rPr>
        <w:t>Federman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(PI)</w:t>
      </w:r>
      <w:r w:rsidRPr="00C619D2">
        <w:rPr>
          <w:rFonts w:ascii="Arial" w:hAnsi="Arial" w:cs="Arial"/>
          <w:sz w:val="22"/>
          <w:szCs w:val="22"/>
        </w:rPr>
        <w:tab/>
      </w:r>
      <w:r w:rsidRPr="00C619D2">
        <w:rPr>
          <w:rFonts w:ascii="Arial" w:hAnsi="Arial" w:cs="Arial"/>
          <w:sz w:val="22"/>
          <w:szCs w:val="22"/>
        </w:rPr>
        <w:tab/>
        <w:t>7/1/12-6/30/14</w:t>
      </w:r>
    </w:p>
    <w:p w14:paraId="2EDF72A8" w14:textId="77777777" w:rsidR="00B46569" w:rsidRPr="00C619D2" w:rsidRDefault="00B46569" w:rsidP="00B46569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Retinal arteriolar-venous ratio as a possible predictor for early </w:t>
      </w:r>
      <w:proofErr w:type="spellStart"/>
      <w:r w:rsidRPr="00C619D2">
        <w:rPr>
          <w:rFonts w:ascii="Arial" w:hAnsi="Arial" w:cs="Arial"/>
          <w:sz w:val="22"/>
          <w:szCs w:val="22"/>
        </w:rPr>
        <w:t>vasculopathic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disease.</w:t>
      </w:r>
    </w:p>
    <w:p w14:paraId="4D3E7657" w14:textId="77777777" w:rsidR="00B46569" w:rsidRPr="00C619D2" w:rsidRDefault="00B46569" w:rsidP="00C619D2">
      <w:pPr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The goal of this project was to validate retinal vessel caliber measurements for correlation with other </w:t>
      </w:r>
      <w:proofErr w:type="spellStart"/>
      <w:r w:rsidRPr="00C619D2">
        <w:rPr>
          <w:rFonts w:ascii="Arial" w:hAnsi="Arial" w:cs="Arial"/>
          <w:sz w:val="22"/>
          <w:szCs w:val="22"/>
        </w:rPr>
        <w:t>vasculopathic</w:t>
      </w:r>
      <w:proofErr w:type="spellEnd"/>
      <w:r w:rsidRPr="00C619D2">
        <w:rPr>
          <w:rFonts w:ascii="Arial" w:hAnsi="Arial" w:cs="Arial"/>
          <w:sz w:val="22"/>
          <w:szCs w:val="22"/>
        </w:rPr>
        <w:t xml:space="preserve"> risk factor.</w:t>
      </w:r>
      <w:r w:rsidRPr="00C619D2">
        <w:rPr>
          <w:rFonts w:ascii="Arial" w:hAnsi="Arial" w:cs="Arial"/>
          <w:sz w:val="22"/>
          <w:szCs w:val="22"/>
        </w:rPr>
        <w:tab/>
      </w:r>
      <w:r w:rsidRPr="00C619D2">
        <w:rPr>
          <w:rFonts w:ascii="Arial" w:hAnsi="Arial" w:cs="Arial"/>
          <w:sz w:val="22"/>
          <w:szCs w:val="22"/>
        </w:rPr>
        <w:tab/>
        <w:t>Role: Co-Investigator</w:t>
      </w:r>
    </w:p>
    <w:p w14:paraId="090A8EC3" w14:textId="77777777" w:rsidR="002F21A6" w:rsidRPr="00C619D2" w:rsidRDefault="002F21A6" w:rsidP="00C619D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75138C5A" w14:textId="77777777" w:rsidR="00710C19" w:rsidRPr="00C619D2" w:rsidRDefault="00710C19" w:rsidP="00710C19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Invited Peer Reviewer:</w:t>
      </w:r>
    </w:p>
    <w:p w14:paraId="09FC5DC6" w14:textId="040355F3" w:rsidR="00CD00DF" w:rsidRPr="00C619D2" w:rsidRDefault="005242A2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 xml:space="preserve">Ophthalmology; JAMA Ophthalmology; </w:t>
      </w:r>
      <w:r w:rsidR="00710C19" w:rsidRPr="00C619D2">
        <w:rPr>
          <w:rFonts w:ascii="Arial" w:hAnsi="Arial" w:cs="Arial"/>
          <w:sz w:val="22"/>
          <w:szCs w:val="22"/>
        </w:rPr>
        <w:t>Investigative Ophthalmology and Visual Science</w:t>
      </w:r>
      <w:r w:rsidR="00817C97" w:rsidRPr="00C619D2">
        <w:rPr>
          <w:rFonts w:ascii="Arial" w:hAnsi="Arial" w:cs="Arial"/>
          <w:sz w:val="22"/>
          <w:szCs w:val="22"/>
        </w:rPr>
        <w:t xml:space="preserve">; </w:t>
      </w:r>
      <w:r w:rsidR="000E4781">
        <w:rPr>
          <w:rFonts w:ascii="Arial" w:hAnsi="Arial" w:cs="Arial"/>
          <w:sz w:val="22"/>
          <w:szCs w:val="22"/>
        </w:rPr>
        <w:t xml:space="preserve">Translational Vision Science &amp; Technology; </w:t>
      </w:r>
      <w:r w:rsidR="00F8568D" w:rsidRPr="00C619D2">
        <w:rPr>
          <w:rFonts w:ascii="Arial" w:hAnsi="Arial" w:cs="Arial"/>
          <w:sz w:val="22"/>
          <w:szCs w:val="22"/>
        </w:rPr>
        <w:t xml:space="preserve">British Journal of Ophthalmology; </w:t>
      </w:r>
      <w:r w:rsidR="00710C19" w:rsidRPr="00C619D2">
        <w:rPr>
          <w:rFonts w:ascii="Arial" w:hAnsi="Arial" w:cs="Arial"/>
          <w:sz w:val="22"/>
          <w:szCs w:val="22"/>
        </w:rPr>
        <w:t>Ophthalmic Epidemiology</w:t>
      </w:r>
      <w:r w:rsidR="00817C97" w:rsidRPr="00C619D2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C52AD5" w:rsidRPr="00C619D2">
        <w:rPr>
          <w:rFonts w:ascii="Arial" w:hAnsi="Arial" w:cs="Arial"/>
          <w:sz w:val="22"/>
          <w:szCs w:val="22"/>
        </w:rPr>
        <w:t>PLoS</w:t>
      </w:r>
      <w:proofErr w:type="spellEnd"/>
      <w:r w:rsidR="00C52AD5" w:rsidRPr="00C619D2">
        <w:rPr>
          <w:rFonts w:ascii="Arial" w:hAnsi="Arial" w:cs="Arial"/>
          <w:sz w:val="22"/>
          <w:szCs w:val="22"/>
        </w:rPr>
        <w:t xml:space="preserve"> One</w:t>
      </w:r>
      <w:r w:rsidR="00F8568D" w:rsidRPr="00C619D2">
        <w:rPr>
          <w:rFonts w:ascii="Arial" w:hAnsi="Arial" w:cs="Arial"/>
          <w:sz w:val="22"/>
          <w:szCs w:val="22"/>
        </w:rPr>
        <w:t>;</w:t>
      </w:r>
      <w:r w:rsidR="00C52AD5" w:rsidRPr="00C619D2">
        <w:rPr>
          <w:rFonts w:ascii="Arial" w:hAnsi="Arial" w:cs="Arial"/>
          <w:sz w:val="22"/>
          <w:szCs w:val="22"/>
        </w:rPr>
        <w:t xml:space="preserve"> </w:t>
      </w:r>
      <w:r w:rsidR="00710C19" w:rsidRPr="00C619D2">
        <w:rPr>
          <w:rFonts w:ascii="Arial" w:hAnsi="Arial" w:cs="Arial"/>
          <w:sz w:val="22"/>
          <w:szCs w:val="22"/>
        </w:rPr>
        <w:t>BioMed Central</w:t>
      </w:r>
      <w:r w:rsidR="00C0779A" w:rsidRPr="00C619D2">
        <w:rPr>
          <w:rFonts w:ascii="Arial" w:hAnsi="Arial" w:cs="Arial"/>
          <w:sz w:val="22"/>
          <w:szCs w:val="22"/>
        </w:rPr>
        <w:t>:</w:t>
      </w:r>
      <w:r w:rsidR="00710C19" w:rsidRPr="00C619D2">
        <w:rPr>
          <w:rFonts w:ascii="Arial" w:hAnsi="Arial" w:cs="Arial"/>
          <w:sz w:val="22"/>
          <w:szCs w:val="22"/>
        </w:rPr>
        <w:t xml:space="preserve"> Public Health</w:t>
      </w:r>
      <w:r w:rsidR="00C52AD5" w:rsidRPr="00C619D2">
        <w:rPr>
          <w:rFonts w:ascii="Arial" w:hAnsi="Arial" w:cs="Arial"/>
          <w:sz w:val="22"/>
          <w:szCs w:val="22"/>
        </w:rPr>
        <w:t xml:space="preserve">; </w:t>
      </w:r>
      <w:r w:rsidR="00B46569" w:rsidRPr="00C619D2">
        <w:rPr>
          <w:rFonts w:ascii="Arial" w:hAnsi="Arial" w:cs="Arial"/>
          <w:sz w:val="22"/>
          <w:szCs w:val="22"/>
        </w:rPr>
        <w:t>Journal of Medical and Internet Research;</w:t>
      </w:r>
      <w:r w:rsidR="00A556D9">
        <w:rPr>
          <w:rFonts w:ascii="Arial" w:hAnsi="Arial" w:cs="Arial"/>
          <w:sz w:val="22"/>
          <w:szCs w:val="22"/>
        </w:rPr>
        <w:t xml:space="preserve"> </w:t>
      </w:r>
      <w:r w:rsidR="00C52AD5" w:rsidRPr="00C619D2">
        <w:rPr>
          <w:rFonts w:ascii="Arial" w:hAnsi="Arial" w:cs="Arial"/>
          <w:sz w:val="22"/>
          <w:szCs w:val="22"/>
        </w:rPr>
        <w:t>Journal of Cataract and Refractive Surgery.</w:t>
      </w:r>
    </w:p>
    <w:p w14:paraId="4C130A5A" w14:textId="77777777" w:rsidR="00710C19" w:rsidRPr="00C619D2" w:rsidRDefault="00710C19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1810546" w14:textId="77777777" w:rsidR="00710C19" w:rsidRPr="00C619D2" w:rsidRDefault="00710C19" w:rsidP="00710C19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Professional Societies:</w:t>
      </w:r>
    </w:p>
    <w:p w14:paraId="3F67EBC1" w14:textId="1CBD6B8B" w:rsidR="007E1CB0" w:rsidRDefault="007E1CB0" w:rsidP="007E1CB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American Academy of Ophthalmology</w:t>
      </w:r>
      <w:r>
        <w:rPr>
          <w:rFonts w:ascii="Arial" w:hAnsi="Arial" w:cs="Arial"/>
          <w:sz w:val="22"/>
          <w:szCs w:val="22"/>
        </w:rPr>
        <w:t xml:space="preserve"> 2009</w:t>
      </w:r>
      <w:r w:rsidR="00EA2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A22AD">
        <w:rPr>
          <w:rFonts w:ascii="Arial" w:hAnsi="Arial" w:cs="Arial"/>
          <w:sz w:val="22"/>
          <w:szCs w:val="22"/>
        </w:rPr>
        <w:t xml:space="preserve"> present</w:t>
      </w:r>
    </w:p>
    <w:p w14:paraId="2D6CBBA8" w14:textId="28D9F595" w:rsidR="007E1CB0" w:rsidRDefault="007E1CB0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27C4D">
        <w:rPr>
          <w:rFonts w:ascii="Arial" w:hAnsi="Arial" w:cs="Arial"/>
          <w:sz w:val="22"/>
          <w:szCs w:val="22"/>
        </w:rPr>
        <w:t>Knowledge Base - Retina/Vitreous Panel - Subcommittee</w:t>
      </w:r>
      <w:r>
        <w:rPr>
          <w:rFonts w:ascii="Arial" w:hAnsi="Arial" w:cs="Arial"/>
          <w:sz w:val="22"/>
          <w:szCs w:val="22"/>
        </w:rPr>
        <w:t xml:space="preserve"> Member December 2015-2017</w:t>
      </w:r>
    </w:p>
    <w:p w14:paraId="7D46F589" w14:textId="052311C1" w:rsidR="001C766A" w:rsidRDefault="001C766A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Association for Research in Vision and Ophthalmology</w:t>
      </w:r>
      <w:r>
        <w:rPr>
          <w:rFonts w:ascii="Arial" w:hAnsi="Arial" w:cs="Arial"/>
          <w:sz w:val="22"/>
          <w:szCs w:val="22"/>
        </w:rPr>
        <w:t xml:space="preserve"> 2010 - present</w:t>
      </w:r>
    </w:p>
    <w:p w14:paraId="281D9C35" w14:textId="3DAB5CE2" w:rsidR="001C766A" w:rsidRDefault="001C766A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of Retina</w:t>
      </w:r>
      <w:r w:rsidRPr="00C619D2">
        <w:rPr>
          <w:rFonts w:ascii="Arial" w:hAnsi="Arial" w:cs="Arial"/>
          <w:sz w:val="22"/>
          <w:szCs w:val="22"/>
        </w:rPr>
        <w:t xml:space="preserve"> Specialists</w:t>
      </w:r>
      <w:r>
        <w:rPr>
          <w:rFonts w:ascii="Arial" w:hAnsi="Arial" w:cs="Arial"/>
          <w:sz w:val="22"/>
          <w:szCs w:val="22"/>
        </w:rPr>
        <w:t xml:space="preserve"> 2013 - present</w:t>
      </w:r>
    </w:p>
    <w:p w14:paraId="5094937E" w14:textId="77777777" w:rsidR="001C766A" w:rsidRDefault="001C766A" w:rsidP="001C766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erican Telemedicine Association 2015-present</w:t>
      </w:r>
    </w:p>
    <w:p w14:paraId="6EEB3544" w14:textId="77777777" w:rsidR="001C766A" w:rsidRDefault="001C766A" w:rsidP="001C766A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C619D2">
        <w:rPr>
          <w:rFonts w:ascii="Arial" w:hAnsi="Arial" w:cs="Arial"/>
          <w:sz w:val="22"/>
          <w:szCs w:val="22"/>
        </w:rPr>
        <w:t>Vice-Chair Ocular Telehealth Special Interest Group</w:t>
      </w:r>
      <w:r>
        <w:rPr>
          <w:rFonts w:ascii="Arial" w:hAnsi="Arial" w:cs="Arial"/>
          <w:sz w:val="22"/>
          <w:szCs w:val="22"/>
        </w:rPr>
        <w:t xml:space="preserve"> 5/2015-5/2017</w:t>
      </w:r>
    </w:p>
    <w:p w14:paraId="50677281" w14:textId="77777777" w:rsidR="001C766A" w:rsidRDefault="001C766A" w:rsidP="001C766A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Ocular Telehealth Special Interest Group 5/2017-5/2019</w:t>
      </w:r>
    </w:p>
    <w:p w14:paraId="44146816" w14:textId="06040746" w:rsidR="004B6ADD" w:rsidRPr="004B6ADD" w:rsidRDefault="004B6ADD" w:rsidP="004B6ADD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B6ADD">
        <w:rPr>
          <w:rFonts w:ascii="Arial" w:hAnsi="Arial" w:cs="Arial"/>
          <w:sz w:val="22"/>
          <w:szCs w:val="22"/>
        </w:rPr>
        <w:t>New England Ophthalmological Society</w:t>
      </w:r>
      <w:r>
        <w:rPr>
          <w:rFonts w:ascii="Arial" w:hAnsi="Arial" w:cs="Arial"/>
          <w:sz w:val="22"/>
          <w:szCs w:val="22"/>
        </w:rPr>
        <w:t xml:space="preserve"> 2017 - present </w:t>
      </w:r>
    </w:p>
    <w:p w14:paraId="5B4C3C5E" w14:textId="5B55B4A1" w:rsidR="004B6ADD" w:rsidRDefault="004B6ADD" w:rsidP="004B6ADD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B6ADD">
        <w:rPr>
          <w:rFonts w:ascii="Arial" w:hAnsi="Arial" w:cs="Arial"/>
          <w:sz w:val="22"/>
          <w:szCs w:val="22"/>
        </w:rPr>
        <w:t>Vermont Ophthalmological Society</w:t>
      </w:r>
      <w:r>
        <w:rPr>
          <w:rFonts w:ascii="Arial" w:hAnsi="Arial" w:cs="Arial"/>
          <w:sz w:val="22"/>
          <w:szCs w:val="22"/>
        </w:rPr>
        <w:t xml:space="preserve"> 2017- present</w:t>
      </w:r>
    </w:p>
    <w:p w14:paraId="48ED53B7" w14:textId="77777777" w:rsidR="004B6ADD" w:rsidRDefault="004B6ADD" w:rsidP="004B6AD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Retina Society Inductee 2019</w:t>
      </w:r>
    </w:p>
    <w:p w14:paraId="218E26DB" w14:textId="4E5FB69C" w:rsidR="003E6867" w:rsidRPr="00C619D2" w:rsidRDefault="003E6867" w:rsidP="00710C1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57EAF27" w14:textId="76BECB31" w:rsidR="00D52CF1" w:rsidRPr="000E4781" w:rsidRDefault="00366C9E" w:rsidP="000E4781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2"/>
          <w:szCs w:val="22"/>
        </w:rPr>
      </w:pPr>
      <w:r w:rsidRPr="00C619D2">
        <w:rPr>
          <w:rFonts w:ascii="Arial" w:hAnsi="Arial" w:cs="Arial"/>
          <w:b/>
          <w:sz w:val="22"/>
          <w:szCs w:val="22"/>
        </w:rPr>
        <w:t>Honors and Awards:</w:t>
      </w:r>
    </w:p>
    <w:p w14:paraId="630D5A46" w14:textId="77777777" w:rsidR="00A81897" w:rsidRPr="00C619D2" w:rsidRDefault="00A8189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Dean’s List Columbia University Fall 1997, Spring 1998, Fall 1998, Spring 1999, Spring 2000, Fall 2000</w:t>
      </w:r>
    </w:p>
    <w:p w14:paraId="14789CEB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124D15EF" w14:textId="77777777" w:rsidR="00366C9E" w:rsidRPr="00C619D2" w:rsidRDefault="00366C9E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Magna Cum Laude Columbia University May, 2001</w:t>
      </w:r>
    </w:p>
    <w:p w14:paraId="7228A7A1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324F37E2" w14:textId="4929CB14" w:rsidR="00366C9E" w:rsidRPr="00C619D2" w:rsidRDefault="000E4781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Johns Hopkins University School of Medicine </w:t>
      </w:r>
      <w:r w:rsidR="00366C9E" w:rsidRPr="00C619D2">
        <w:rPr>
          <w:rFonts w:ascii="Arial" w:eastAsia="Times New Roman" w:hAnsi="Arial" w:cs="Arial"/>
          <w:sz w:val="22"/>
          <w:szCs w:val="22"/>
        </w:rPr>
        <w:t>Alpha Omega Alpha</w:t>
      </w:r>
      <w:r w:rsidR="00D432A6">
        <w:rPr>
          <w:rFonts w:ascii="Arial" w:eastAsia="Times New Roman" w:hAnsi="Arial" w:cs="Arial"/>
          <w:sz w:val="22"/>
          <w:szCs w:val="22"/>
        </w:rPr>
        <w:t xml:space="preserve"> Honor Society</w:t>
      </w:r>
      <w:r w:rsidR="00366C9E" w:rsidRPr="00C619D2">
        <w:rPr>
          <w:rFonts w:ascii="Arial" w:eastAsia="Times New Roman" w:hAnsi="Arial" w:cs="Arial"/>
          <w:sz w:val="22"/>
          <w:szCs w:val="22"/>
        </w:rPr>
        <w:t>, May 2008</w:t>
      </w:r>
    </w:p>
    <w:p w14:paraId="1CB3B78A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241FAC93" w14:textId="2C406B9C" w:rsidR="0001623F" w:rsidRPr="00C619D2" w:rsidRDefault="00546D6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 xml:space="preserve">James S. </w:t>
      </w:r>
      <w:r w:rsidR="0001623F" w:rsidRPr="00C619D2">
        <w:rPr>
          <w:rFonts w:ascii="Arial" w:eastAsia="Times New Roman" w:hAnsi="Arial" w:cs="Arial"/>
          <w:sz w:val="22"/>
          <w:szCs w:val="22"/>
        </w:rPr>
        <w:t>Shipman Award for Resident Research</w:t>
      </w:r>
      <w:r w:rsidR="00FC5DEE" w:rsidRPr="00C619D2">
        <w:rPr>
          <w:rFonts w:ascii="Arial" w:eastAsia="Times New Roman" w:hAnsi="Arial" w:cs="Arial"/>
          <w:sz w:val="22"/>
          <w:szCs w:val="22"/>
        </w:rPr>
        <w:t xml:space="preserve">, </w:t>
      </w:r>
      <w:r w:rsidR="00C77D4E" w:rsidRPr="00C619D2">
        <w:rPr>
          <w:rFonts w:ascii="Arial" w:eastAsia="Times New Roman" w:hAnsi="Arial" w:cs="Arial"/>
          <w:sz w:val="22"/>
          <w:szCs w:val="22"/>
        </w:rPr>
        <w:t>64</w:t>
      </w:r>
      <w:r w:rsidR="00C77D4E" w:rsidRPr="00C619D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C77D4E" w:rsidRPr="00C619D2">
        <w:rPr>
          <w:rFonts w:ascii="Arial" w:eastAsia="Times New Roman" w:hAnsi="Arial" w:cs="Arial"/>
          <w:sz w:val="22"/>
          <w:szCs w:val="22"/>
        </w:rPr>
        <w:t xml:space="preserve"> </w:t>
      </w:r>
      <w:r w:rsidR="00FC5DEE" w:rsidRPr="00C619D2">
        <w:rPr>
          <w:rFonts w:ascii="Arial" w:eastAsia="Times New Roman" w:hAnsi="Arial" w:cs="Arial"/>
          <w:sz w:val="22"/>
          <w:szCs w:val="22"/>
        </w:rPr>
        <w:t>Wills Eye</w:t>
      </w:r>
      <w:r w:rsidR="00C77D4E" w:rsidRPr="00C619D2">
        <w:rPr>
          <w:rFonts w:ascii="Arial" w:eastAsia="Times New Roman" w:hAnsi="Arial" w:cs="Arial"/>
          <w:sz w:val="22"/>
          <w:szCs w:val="22"/>
        </w:rPr>
        <w:t xml:space="preserve"> Annual Conference</w:t>
      </w:r>
      <w:r w:rsidR="0001623F" w:rsidRPr="00C619D2">
        <w:rPr>
          <w:rFonts w:ascii="Arial" w:eastAsia="Times New Roman" w:hAnsi="Arial" w:cs="Arial"/>
          <w:sz w:val="22"/>
          <w:szCs w:val="22"/>
        </w:rPr>
        <w:t xml:space="preserve"> </w:t>
      </w:r>
      <w:r w:rsidR="00D47B25" w:rsidRPr="00C619D2">
        <w:rPr>
          <w:rFonts w:ascii="Arial" w:eastAsia="Times New Roman" w:hAnsi="Arial" w:cs="Arial"/>
          <w:sz w:val="22"/>
          <w:szCs w:val="22"/>
        </w:rPr>
        <w:t xml:space="preserve">February </w:t>
      </w:r>
      <w:r w:rsidR="0001623F" w:rsidRPr="00C619D2">
        <w:rPr>
          <w:rFonts w:ascii="Arial" w:eastAsia="Times New Roman" w:hAnsi="Arial" w:cs="Arial"/>
          <w:sz w:val="22"/>
          <w:szCs w:val="22"/>
        </w:rPr>
        <w:t>2012</w:t>
      </w:r>
    </w:p>
    <w:p w14:paraId="3594D9E9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6E2C4436" w14:textId="77777777" w:rsidR="00D47B25" w:rsidRPr="00C619D2" w:rsidRDefault="00D47B25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Advocacy Ambassador sponsored by the Retina Society to attended American Academy of Ophthalmology 16</w:t>
      </w:r>
      <w:r w:rsidRPr="00C619D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C619D2">
        <w:rPr>
          <w:rFonts w:ascii="Arial" w:eastAsia="Times New Roman" w:hAnsi="Arial" w:cs="Arial"/>
          <w:sz w:val="22"/>
          <w:szCs w:val="22"/>
        </w:rPr>
        <w:t xml:space="preserve"> Annual Mid-Year Forum and Advocacy Day, April 2013  </w:t>
      </w:r>
    </w:p>
    <w:p w14:paraId="2A78A300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3341D064" w14:textId="77777777" w:rsidR="00315C77" w:rsidRPr="00C619D2" w:rsidRDefault="00315C7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 xml:space="preserve">Retina Fellows Forum Research Award </w:t>
      </w:r>
      <w:r w:rsidR="00AB5AF7" w:rsidRPr="00C619D2">
        <w:rPr>
          <w:rFonts w:ascii="Arial" w:eastAsia="Times New Roman" w:hAnsi="Arial" w:cs="Arial"/>
          <w:sz w:val="22"/>
          <w:szCs w:val="22"/>
        </w:rPr>
        <w:t xml:space="preserve">for Best Fellow Paper </w:t>
      </w:r>
      <w:r w:rsidRPr="00C619D2">
        <w:rPr>
          <w:rFonts w:ascii="Arial" w:eastAsia="Times New Roman" w:hAnsi="Arial" w:cs="Arial"/>
          <w:sz w:val="22"/>
          <w:szCs w:val="22"/>
        </w:rPr>
        <w:t>2014</w:t>
      </w:r>
    </w:p>
    <w:p w14:paraId="71120B4B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7EE46112" w14:textId="77777777" w:rsidR="00CE7208" w:rsidRPr="00C619D2" w:rsidRDefault="00315C7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National Eye Institute Travel Grant for Association for Research in Vision and Ophthalmology Annual Meeting 2014</w:t>
      </w:r>
    </w:p>
    <w:p w14:paraId="5C482359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1A6CDA17" w14:textId="77777777" w:rsidR="00652CE0" w:rsidRDefault="00652CE0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sz w:val="22"/>
          <w:szCs w:val="22"/>
        </w:rPr>
        <w:t>Best Fellow Surgical Case Presentation, 2</w:t>
      </w:r>
      <w:r w:rsidRPr="00C619D2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Pr="00C619D2">
        <w:rPr>
          <w:rFonts w:ascii="Arial" w:eastAsia="Times New Roman" w:hAnsi="Arial" w:cs="Arial"/>
          <w:sz w:val="22"/>
          <w:szCs w:val="22"/>
        </w:rPr>
        <w:t xml:space="preserve"> Annual </w:t>
      </w:r>
      <w:proofErr w:type="spellStart"/>
      <w:r w:rsidRPr="00C619D2">
        <w:rPr>
          <w:rFonts w:ascii="Arial" w:eastAsia="Times New Roman" w:hAnsi="Arial" w:cs="Arial"/>
          <w:sz w:val="22"/>
          <w:szCs w:val="22"/>
        </w:rPr>
        <w:t>Vit</w:t>
      </w:r>
      <w:proofErr w:type="spellEnd"/>
      <w:r w:rsidRPr="00C619D2">
        <w:rPr>
          <w:rFonts w:ascii="Arial" w:eastAsia="Times New Roman" w:hAnsi="Arial" w:cs="Arial"/>
          <w:sz w:val="22"/>
          <w:szCs w:val="22"/>
        </w:rPr>
        <w:t>-Buckle Society Meeting, March 2014</w:t>
      </w:r>
    </w:p>
    <w:p w14:paraId="15CA7F0C" w14:textId="77777777" w:rsidR="00D432A6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5CF76338" w14:textId="34AD59B9" w:rsidR="00304F00" w:rsidRDefault="00D432A6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Johns Hopkins Bloomberg School of Public Health Delta Omega Honor Society, May 2017</w:t>
      </w:r>
    </w:p>
    <w:p w14:paraId="7957EB7D" w14:textId="5CA9C08C" w:rsidR="00203807" w:rsidRDefault="0020380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19A64465" w14:textId="106C9A5B" w:rsidR="00366C9E" w:rsidRDefault="003E686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  <w:r w:rsidRPr="00C619D2">
        <w:rPr>
          <w:rFonts w:ascii="Arial" w:eastAsia="Times New Roman" w:hAnsi="Arial" w:cs="Arial"/>
          <w:b/>
          <w:sz w:val="22"/>
          <w:szCs w:val="22"/>
        </w:rPr>
        <w:t xml:space="preserve">Languages: </w:t>
      </w:r>
      <w:r w:rsidRPr="00C619D2">
        <w:rPr>
          <w:rFonts w:ascii="Arial" w:eastAsia="Times New Roman" w:hAnsi="Arial" w:cs="Arial"/>
          <w:sz w:val="22"/>
          <w:szCs w:val="22"/>
        </w:rPr>
        <w:t>French (conversant)</w:t>
      </w:r>
      <w:r w:rsidR="0001623F" w:rsidRPr="00C619D2">
        <w:rPr>
          <w:rFonts w:ascii="Arial" w:eastAsia="Times New Roman" w:hAnsi="Arial" w:cs="Arial"/>
          <w:sz w:val="22"/>
          <w:szCs w:val="22"/>
        </w:rPr>
        <w:t>, Spanish (rudimentary)</w:t>
      </w:r>
    </w:p>
    <w:p w14:paraId="316A60D0" w14:textId="6EE91537" w:rsidR="00203807" w:rsidRDefault="0020380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p w14:paraId="6B681961" w14:textId="5535E492" w:rsidR="00203807" w:rsidRPr="00C619D2" w:rsidRDefault="00203807" w:rsidP="00366C9E">
      <w:pPr>
        <w:widowControl w:val="0"/>
        <w:rPr>
          <w:rFonts w:ascii="Arial" w:eastAsia="Times New Roman" w:hAnsi="Arial" w:cs="Arial"/>
          <w:sz w:val="22"/>
          <w:szCs w:val="22"/>
        </w:rPr>
      </w:pPr>
    </w:p>
    <w:sectPr w:rsidR="00203807" w:rsidRPr="00C619D2" w:rsidSect="00121D51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type w:val="continuous"/>
      <w:pgSz w:w="12240" w:h="15840"/>
      <w:pgMar w:top="1440" w:right="1440" w:bottom="1350" w:left="1440" w:header="720" w:footer="720" w:gutter="0"/>
      <w:pgNumType w:start="1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CA47" w14:textId="77777777" w:rsidR="00EF575A" w:rsidRDefault="00EF575A">
      <w:r>
        <w:separator/>
      </w:r>
    </w:p>
  </w:endnote>
  <w:endnote w:type="continuationSeparator" w:id="0">
    <w:p w14:paraId="414008F5" w14:textId="77777777" w:rsidR="00EF575A" w:rsidRDefault="00EF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D06E" w14:textId="03C2A803" w:rsidR="00D62445" w:rsidRDefault="00D62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8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D2C68F" w14:textId="77777777" w:rsidR="00D62445" w:rsidRDefault="00D62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EE6D" w14:textId="629D9990" w:rsidR="00D62445" w:rsidRDefault="00D62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8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3EEB46D" w14:textId="77777777" w:rsidR="00D62445" w:rsidRDefault="00D62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F4E6" w14:textId="77777777" w:rsidR="00EF575A" w:rsidRDefault="00EF575A">
      <w:r>
        <w:separator/>
      </w:r>
    </w:p>
  </w:footnote>
  <w:footnote w:type="continuationSeparator" w:id="0">
    <w:p w14:paraId="7ED9CDFD" w14:textId="77777777" w:rsidR="00EF575A" w:rsidRDefault="00EF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0F1D" w14:textId="641F7BE1" w:rsidR="00D62445" w:rsidRPr="00C51910" w:rsidRDefault="00D62445" w:rsidP="00C51910">
    <w:pPr>
      <w:pStyle w:val="Header"/>
      <w:jc w:val="center"/>
      <w:rPr>
        <w:b/>
      </w:rPr>
    </w:pPr>
    <w:r w:rsidRPr="00C51910">
      <w:rPr>
        <w:b/>
      </w:rPr>
      <w:t>C</w:t>
    </w:r>
    <w:r w:rsidR="00121D51">
      <w:rPr>
        <w:b/>
      </w:rPr>
      <w:t>hristopher J</w:t>
    </w:r>
    <w:r w:rsidRPr="00C51910">
      <w:rPr>
        <w:b/>
      </w:rPr>
      <w:t xml:space="preserve"> Brady</w:t>
    </w:r>
    <w:r w:rsidR="00121D51">
      <w:rPr>
        <w:b/>
      </w:rPr>
      <w:t xml:space="preserve"> MD MHS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329C" w14:textId="04EB696B" w:rsidR="00996B8B" w:rsidRPr="00996B8B" w:rsidRDefault="00996B8B" w:rsidP="00996B8B">
    <w:pPr>
      <w:pStyle w:val="Header"/>
      <w:jc w:val="center"/>
      <w:rPr>
        <w:b/>
      </w:rPr>
    </w:pPr>
    <w:r w:rsidRPr="00C51910">
      <w:rPr>
        <w:b/>
      </w:rPr>
      <w:t>Christopher J. Brady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57"/>
      </v:shape>
    </w:pict>
  </w:numPicBullet>
  <w:abstractNum w:abstractNumId="0" w15:restartNumberingAfterBreak="0">
    <w:nsid w:val="0A1D1D49"/>
    <w:multiLevelType w:val="hybridMultilevel"/>
    <w:tmpl w:val="2ABC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491"/>
    <w:multiLevelType w:val="hybridMultilevel"/>
    <w:tmpl w:val="C08C3FCA"/>
    <w:lvl w:ilvl="0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4D1E3B"/>
    <w:multiLevelType w:val="hybridMultilevel"/>
    <w:tmpl w:val="769488D0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CA7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44F8"/>
    <w:multiLevelType w:val="hybridMultilevel"/>
    <w:tmpl w:val="59744F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B5A51"/>
    <w:multiLevelType w:val="hybridMultilevel"/>
    <w:tmpl w:val="0474479E"/>
    <w:lvl w:ilvl="0" w:tplc="C1E86F1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9E0044"/>
    <w:multiLevelType w:val="multilevel"/>
    <w:tmpl w:val="2AD0C52C"/>
    <w:lvl w:ilvl="0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E4F3F6E"/>
    <w:multiLevelType w:val="hybridMultilevel"/>
    <w:tmpl w:val="19682200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636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3372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565"/>
    <w:multiLevelType w:val="hybridMultilevel"/>
    <w:tmpl w:val="26528688"/>
    <w:lvl w:ilvl="0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32727A"/>
    <w:multiLevelType w:val="hybridMultilevel"/>
    <w:tmpl w:val="769488D0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00420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30E5"/>
    <w:multiLevelType w:val="hybridMultilevel"/>
    <w:tmpl w:val="B8AC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451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40E75"/>
    <w:multiLevelType w:val="hybridMultilevel"/>
    <w:tmpl w:val="87B4AA40"/>
    <w:lvl w:ilvl="0" w:tplc="B8923120">
      <w:start w:val="1997"/>
      <w:numFmt w:val="decimal"/>
      <w:lvlText w:val="%1"/>
      <w:lvlJc w:val="left"/>
      <w:pPr>
        <w:tabs>
          <w:tab w:val="num" w:pos="3960"/>
        </w:tabs>
        <w:ind w:left="3960" w:hanging="2160"/>
      </w:pPr>
      <w:rPr>
        <w:rFonts w:hint="default"/>
        <w:i w:val="0"/>
      </w:rPr>
    </w:lvl>
    <w:lvl w:ilvl="1" w:tplc="0A5E3C1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37613D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2548D2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9266F1A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2C019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6AA47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780B3B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4541BB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5224E7F"/>
    <w:multiLevelType w:val="hybridMultilevel"/>
    <w:tmpl w:val="DFAED29E"/>
    <w:lvl w:ilvl="0" w:tplc="7B9C8838">
      <w:start w:val="199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77AE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C4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ED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85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EE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6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A1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921FF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81108"/>
    <w:multiLevelType w:val="hybridMultilevel"/>
    <w:tmpl w:val="2AD0C52C"/>
    <w:lvl w:ilvl="0" w:tplc="040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5B104ED4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0320"/>
    <w:multiLevelType w:val="hybridMultilevel"/>
    <w:tmpl w:val="15E2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3288"/>
    <w:multiLevelType w:val="hybridMultilevel"/>
    <w:tmpl w:val="0D6A064C"/>
    <w:lvl w:ilvl="0" w:tplc="F1223BD6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42F6A"/>
    <w:multiLevelType w:val="hybridMultilevel"/>
    <w:tmpl w:val="58FE8C88"/>
    <w:lvl w:ilvl="0" w:tplc="E086FB9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2FE6"/>
    <w:multiLevelType w:val="hybridMultilevel"/>
    <w:tmpl w:val="45DC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3"/>
  </w:num>
  <w:num w:numId="11">
    <w:abstractNumId w:val="0"/>
  </w:num>
  <w:num w:numId="12">
    <w:abstractNumId w:val="22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60"/>
    <w:rsid w:val="00002072"/>
    <w:rsid w:val="000136E0"/>
    <w:rsid w:val="00014284"/>
    <w:rsid w:val="00014CB6"/>
    <w:rsid w:val="0001623F"/>
    <w:rsid w:val="00040786"/>
    <w:rsid w:val="00044F85"/>
    <w:rsid w:val="00053657"/>
    <w:rsid w:val="00053A95"/>
    <w:rsid w:val="00054063"/>
    <w:rsid w:val="00065E05"/>
    <w:rsid w:val="00066689"/>
    <w:rsid w:val="000729B7"/>
    <w:rsid w:val="00072CB3"/>
    <w:rsid w:val="00082A20"/>
    <w:rsid w:val="000858B1"/>
    <w:rsid w:val="00085EDE"/>
    <w:rsid w:val="00092E70"/>
    <w:rsid w:val="00094BB7"/>
    <w:rsid w:val="000A5696"/>
    <w:rsid w:val="000B2F5F"/>
    <w:rsid w:val="000B6304"/>
    <w:rsid w:val="000D53B5"/>
    <w:rsid w:val="000D62DD"/>
    <w:rsid w:val="000E3730"/>
    <w:rsid w:val="000E4781"/>
    <w:rsid w:val="000E6C3F"/>
    <w:rsid w:val="00106204"/>
    <w:rsid w:val="00112B8A"/>
    <w:rsid w:val="001168EE"/>
    <w:rsid w:val="00121060"/>
    <w:rsid w:val="0012166D"/>
    <w:rsid w:val="00121D51"/>
    <w:rsid w:val="00122C14"/>
    <w:rsid w:val="00123A8A"/>
    <w:rsid w:val="001301F7"/>
    <w:rsid w:val="0013159F"/>
    <w:rsid w:val="001326C7"/>
    <w:rsid w:val="00141368"/>
    <w:rsid w:val="0014459B"/>
    <w:rsid w:val="001514DE"/>
    <w:rsid w:val="00156DA9"/>
    <w:rsid w:val="00160110"/>
    <w:rsid w:val="001648EE"/>
    <w:rsid w:val="0016758F"/>
    <w:rsid w:val="00172347"/>
    <w:rsid w:val="00176BF6"/>
    <w:rsid w:val="00182711"/>
    <w:rsid w:val="001A6E5B"/>
    <w:rsid w:val="001B3E5B"/>
    <w:rsid w:val="001C6A15"/>
    <w:rsid w:val="001C6E53"/>
    <w:rsid w:val="001C6EA1"/>
    <w:rsid w:val="001C766A"/>
    <w:rsid w:val="001D023E"/>
    <w:rsid w:val="001D6B8D"/>
    <w:rsid w:val="001E3D7A"/>
    <w:rsid w:val="001E4453"/>
    <w:rsid w:val="001E5AA9"/>
    <w:rsid w:val="00203807"/>
    <w:rsid w:val="002042F9"/>
    <w:rsid w:val="00205098"/>
    <w:rsid w:val="00215398"/>
    <w:rsid w:val="00216E0F"/>
    <w:rsid w:val="0023118F"/>
    <w:rsid w:val="0023760C"/>
    <w:rsid w:val="00242900"/>
    <w:rsid w:val="00246D4E"/>
    <w:rsid w:val="00250A77"/>
    <w:rsid w:val="002532E9"/>
    <w:rsid w:val="00254CE3"/>
    <w:rsid w:val="002556C5"/>
    <w:rsid w:val="002561D6"/>
    <w:rsid w:val="00262FA5"/>
    <w:rsid w:val="002726F0"/>
    <w:rsid w:val="002A15F4"/>
    <w:rsid w:val="002B5858"/>
    <w:rsid w:val="002C595A"/>
    <w:rsid w:val="002D23CF"/>
    <w:rsid w:val="002D4F11"/>
    <w:rsid w:val="002D501D"/>
    <w:rsid w:val="002E37B8"/>
    <w:rsid w:val="002F191E"/>
    <w:rsid w:val="002F1F0D"/>
    <w:rsid w:val="002F21A6"/>
    <w:rsid w:val="002F2C4B"/>
    <w:rsid w:val="003009F9"/>
    <w:rsid w:val="00304F00"/>
    <w:rsid w:val="00315C77"/>
    <w:rsid w:val="00320DD3"/>
    <w:rsid w:val="00325872"/>
    <w:rsid w:val="00337C95"/>
    <w:rsid w:val="00344F05"/>
    <w:rsid w:val="00357FB5"/>
    <w:rsid w:val="00360416"/>
    <w:rsid w:val="00366C9E"/>
    <w:rsid w:val="00371ADB"/>
    <w:rsid w:val="00375218"/>
    <w:rsid w:val="0039758C"/>
    <w:rsid w:val="003B1A50"/>
    <w:rsid w:val="003B3807"/>
    <w:rsid w:val="003B4639"/>
    <w:rsid w:val="003B531B"/>
    <w:rsid w:val="003B59A0"/>
    <w:rsid w:val="003C34EE"/>
    <w:rsid w:val="003C3D57"/>
    <w:rsid w:val="003C635D"/>
    <w:rsid w:val="003D5A83"/>
    <w:rsid w:val="003E1914"/>
    <w:rsid w:val="003E6867"/>
    <w:rsid w:val="003F2170"/>
    <w:rsid w:val="003F5AD5"/>
    <w:rsid w:val="0041127C"/>
    <w:rsid w:val="00411F96"/>
    <w:rsid w:val="00427A97"/>
    <w:rsid w:val="00435360"/>
    <w:rsid w:val="0044282E"/>
    <w:rsid w:val="0045023A"/>
    <w:rsid w:val="004516FC"/>
    <w:rsid w:val="00452E64"/>
    <w:rsid w:val="00457E10"/>
    <w:rsid w:val="00464D99"/>
    <w:rsid w:val="00465041"/>
    <w:rsid w:val="00477D76"/>
    <w:rsid w:val="004870B7"/>
    <w:rsid w:val="00491344"/>
    <w:rsid w:val="00491D0C"/>
    <w:rsid w:val="004A12A6"/>
    <w:rsid w:val="004A3528"/>
    <w:rsid w:val="004B1FE3"/>
    <w:rsid w:val="004B6ADD"/>
    <w:rsid w:val="004C1829"/>
    <w:rsid w:val="004D54C7"/>
    <w:rsid w:val="004E132E"/>
    <w:rsid w:val="004F5210"/>
    <w:rsid w:val="004F6631"/>
    <w:rsid w:val="005130AA"/>
    <w:rsid w:val="005171F5"/>
    <w:rsid w:val="005218BB"/>
    <w:rsid w:val="005242A2"/>
    <w:rsid w:val="005252C8"/>
    <w:rsid w:val="00525B2C"/>
    <w:rsid w:val="00530AE3"/>
    <w:rsid w:val="00530E05"/>
    <w:rsid w:val="00533AEF"/>
    <w:rsid w:val="0053569D"/>
    <w:rsid w:val="00536D88"/>
    <w:rsid w:val="00544C8D"/>
    <w:rsid w:val="00546D66"/>
    <w:rsid w:val="00553748"/>
    <w:rsid w:val="0055378B"/>
    <w:rsid w:val="00555B99"/>
    <w:rsid w:val="00555E70"/>
    <w:rsid w:val="00566AD4"/>
    <w:rsid w:val="00566FFD"/>
    <w:rsid w:val="0057296E"/>
    <w:rsid w:val="00572BE1"/>
    <w:rsid w:val="00585D06"/>
    <w:rsid w:val="005A11AD"/>
    <w:rsid w:val="005A151D"/>
    <w:rsid w:val="005A5E8D"/>
    <w:rsid w:val="005B0141"/>
    <w:rsid w:val="005B7377"/>
    <w:rsid w:val="005B7A87"/>
    <w:rsid w:val="005C045F"/>
    <w:rsid w:val="005C4422"/>
    <w:rsid w:val="005C687A"/>
    <w:rsid w:val="005E0E9B"/>
    <w:rsid w:val="005F0397"/>
    <w:rsid w:val="005F3273"/>
    <w:rsid w:val="005F5DC5"/>
    <w:rsid w:val="005F634B"/>
    <w:rsid w:val="006115E7"/>
    <w:rsid w:val="00612B0D"/>
    <w:rsid w:val="006130E1"/>
    <w:rsid w:val="006168F4"/>
    <w:rsid w:val="00625FC8"/>
    <w:rsid w:val="00626C71"/>
    <w:rsid w:val="00640162"/>
    <w:rsid w:val="00641DF1"/>
    <w:rsid w:val="00652CE0"/>
    <w:rsid w:val="00654EAF"/>
    <w:rsid w:val="00657F3E"/>
    <w:rsid w:val="00665D53"/>
    <w:rsid w:val="006676F2"/>
    <w:rsid w:val="00676CB9"/>
    <w:rsid w:val="00681CB5"/>
    <w:rsid w:val="006827F3"/>
    <w:rsid w:val="00683561"/>
    <w:rsid w:val="00685E2B"/>
    <w:rsid w:val="006A3E3A"/>
    <w:rsid w:val="006A7924"/>
    <w:rsid w:val="006B4D54"/>
    <w:rsid w:val="006C5D18"/>
    <w:rsid w:val="006C70C9"/>
    <w:rsid w:val="006D3711"/>
    <w:rsid w:val="006E0F77"/>
    <w:rsid w:val="006E1D64"/>
    <w:rsid w:val="006E7594"/>
    <w:rsid w:val="00706D75"/>
    <w:rsid w:val="00710C19"/>
    <w:rsid w:val="0072183C"/>
    <w:rsid w:val="0072406E"/>
    <w:rsid w:val="00724157"/>
    <w:rsid w:val="00724472"/>
    <w:rsid w:val="007444B7"/>
    <w:rsid w:val="00756509"/>
    <w:rsid w:val="00787679"/>
    <w:rsid w:val="007A0470"/>
    <w:rsid w:val="007A494F"/>
    <w:rsid w:val="007B1CE5"/>
    <w:rsid w:val="007B27AB"/>
    <w:rsid w:val="007C4327"/>
    <w:rsid w:val="007C59EF"/>
    <w:rsid w:val="007C7585"/>
    <w:rsid w:val="007D0777"/>
    <w:rsid w:val="007D1B34"/>
    <w:rsid w:val="007D393E"/>
    <w:rsid w:val="007D5D4F"/>
    <w:rsid w:val="007D7091"/>
    <w:rsid w:val="007D7E9F"/>
    <w:rsid w:val="007E1CB0"/>
    <w:rsid w:val="007F0CF7"/>
    <w:rsid w:val="007F2BD4"/>
    <w:rsid w:val="007F3B17"/>
    <w:rsid w:val="007F6E6F"/>
    <w:rsid w:val="00800694"/>
    <w:rsid w:val="0080482A"/>
    <w:rsid w:val="00804B0D"/>
    <w:rsid w:val="0081137E"/>
    <w:rsid w:val="00812A61"/>
    <w:rsid w:val="008146B9"/>
    <w:rsid w:val="00815E9A"/>
    <w:rsid w:val="00817C97"/>
    <w:rsid w:val="0082320F"/>
    <w:rsid w:val="00834B80"/>
    <w:rsid w:val="0084237A"/>
    <w:rsid w:val="00847416"/>
    <w:rsid w:val="008513AB"/>
    <w:rsid w:val="0086144D"/>
    <w:rsid w:val="0086593F"/>
    <w:rsid w:val="00871246"/>
    <w:rsid w:val="00873010"/>
    <w:rsid w:val="00874BAF"/>
    <w:rsid w:val="008913CA"/>
    <w:rsid w:val="008914FB"/>
    <w:rsid w:val="00894837"/>
    <w:rsid w:val="00894E2D"/>
    <w:rsid w:val="008A134F"/>
    <w:rsid w:val="008B2032"/>
    <w:rsid w:val="008C2A8B"/>
    <w:rsid w:val="008C6583"/>
    <w:rsid w:val="008D769E"/>
    <w:rsid w:val="008F620F"/>
    <w:rsid w:val="008F6D73"/>
    <w:rsid w:val="009052BC"/>
    <w:rsid w:val="00915F81"/>
    <w:rsid w:val="00917B29"/>
    <w:rsid w:val="00922473"/>
    <w:rsid w:val="009232F0"/>
    <w:rsid w:val="00926F81"/>
    <w:rsid w:val="009274ED"/>
    <w:rsid w:val="00933229"/>
    <w:rsid w:val="00934215"/>
    <w:rsid w:val="009412D9"/>
    <w:rsid w:val="00945603"/>
    <w:rsid w:val="009509DA"/>
    <w:rsid w:val="00974902"/>
    <w:rsid w:val="0098562D"/>
    <w:rsid w:val="00996B8B"/>
    <w:rsid w:val="009A0F7E"/>
    <w:rsid w:val="009B57A1"/>
    <w:rsid w:val="009C382D"/>
    <w:rsid w:val="009E1253"/>
    <w:rsid w:val="009E47EE"/>
    <w:rsid w:val="009E71DA"/>
    <w:rsid w:val="009F38E3"/>
    <w:rsid w:val="009F5A92"/>
    <w:rsid w:val="009F5EBF"/>
    <w:rsid w:val="009F72DA"/>
    <w:rsid w:val="00A059D3"/>
    <w:rsid w:val="00A14068"/>
    <w:rsid w:val="00A158BC"/>
    <w:rsid w:val="00A16561"/>
    <w:rsid w:val="00A202E8"/>
    <w:rsid w:val="00A20447"/>
    <w:rsid w:val="00A2109B"/>
    <w:rsid w:val="00A2650E"/>
    <w:rsid w:val="00A27C4D"/>
    <w:rsid w:val="00A36BDA"/>
    <w:rsid w:val="00A556D9"/>
    <w:rsid w:val="00A55A72"/>
    <w:rsid w:val="00A625CB"/>
    <w:rsid w:val="00A62FD8"/>
    <w:rsid w:val="00A63B72"/>
    <w:rsid w:val="00A63EB5"/>
    <w:rsid w:val="00A64500"/>
    <w:rsid w:val="00A70955"/>
    <w:rsid w:val="00A71095"/>
    <w:rsid w:val="00A718A7"/>
    <w:rsid w:val="00A76357"/>
    <w:rsid w:val="00A81897"/>
    <w:rsid w:val="00A821F9"/>
    <w:rsid w:val="00A9326C"/>
    <w:rsid w:val="00A94E22"/>
    <w:rsid w:val="00A970F8"/>
    <w:rsid w:val="00A9771A"/>
    <w:rsid w:val="00AA61AB"/>
    <w:rsid w:val="00AB08C5"/>
    <w:rsid w:val="00AB5AF7"/>
    <w:rsid w:val="00AB7114"/>
    <w:rsid w:val="00AD14C0"/>
    <w:rsid w:val="00AE6D1F"/>
    <w:rsid w:val="00AE7A16"/>
    <w:rsid w:val="00AF1041"/>
    <w:rsid w:val="00AF5BE8"/>
    <w:rsid w:val="00B0175A"/>
    <w:rsid w:val="00B11A40"/>
    <w:rsid w:val="00B27B11"/>
    <w:rsid w:val="00B318C0"/>
    <w:rsid w:val="00B36BCA"/>
    <w:rsid w:val="00B42E54"/>
    <w:rsid w:val="00B46569"/>
    <w:rsid w:val="00B545C0"/>
    <w:rsid w:val="00B65AD4"/>
    <w:rsid w:val="00B73F28"/>
    <w:rsid w:val="00B7572C"/>
    <w:rsid w:val="00B7588B"/>
    <w:rsid w:val="00B8408A"/>
    <w:rsid w:val="00B911FC"/>
    <w:rsid w:val="00B93134"/>
    <w:rsid w:val="00BA119D"/>
    <w:rsid w:val="00BA2257"/>
    <w:rsid w:val="00BA7E25"/>
    <w:rsid w:val="00BB13C3"/>
    <w:rsid w:val="00BB4055"/>
    <w:rsid w:val="00BB6683"/>
    <w:rsid w:val="00BC3530"/>
    <w:rsid w:val="00BC4A9C"/>
    <w:rsid w:val="00BC4E02"/>
    <w:rsid w:val="00BC7276"/>
    <w:rsid w:val="00BD252A"/>
    <w:rsid w:val="00BD46D9"/>
    <w:rsid w:val="00BE2F82"/>
    <w:rsid w:val="00C009BC"/>
    <w:rsid w:val="00C0779A"/>
    <w:rsid w:val="00C14177"/>
    <w:rsid w:val="00C22BEE"/>
    <w:rsid w:val="00C2481C"/>
    <w:rsid w:val="00C312CC"/>
    <w:rsid w:val="00C317DA"/>
    <w:rsid w:val="00C362C6"/>
    <w:rsid w:val="00C51910"/>
    <w:rsid w:val="00C52AD5"/>
    <w:rsid w:val="00C61970"/>
    <w:rsid w:val="00C619D2"/>
    <w:rsid w:val="00C63D02"/>
    <w:rsid w:val="00C73D4C"/>
    <w:rsid w:val="00C74141"/>
    <w:rsid w:val="00C77D4E"/>
    <w:rsid w:val="00C859E5"/>
    <w:rsid w:val="00C87F12"/>
    <w:rsid w:val="00C95C3A"/>
    <w:rsid w:val="00CB01D8"/>
    <w:rsid w:val="00CC7AA9"/>
    <w:rsid w:val="00CD00DF"/>
    <w:rsid w:val="00CD281F"/>
    <w:rsid w:val="00CD7FF4"/>
    <w:rsid w:val="00CE473E"/>
    <w:rsid w:val="00CE7208"/>
    <w:rsid w:val="00CF0BE0"/>
    <w:rsid w:val="00CF3E3E"/>
    <w:rsid w:val="00CF5825"/>
    <w:rsid w:val="00D063AA"/>
    <w:rsid w:val="00D07B6B"/>
    <w:rsid w:val="00D144FB"/>
    <w:rsid w:val="00D150D6"/>
    <w:rsid w:val="00D2309A"/>
    <w:rsid w:val="00D33137"/>
    <w:rsid w:val="00D344AD"/>
    <w:rsid w:val="00D35036"/>
    <w:rsid w:val="00D40F88"/>
    <w:rsid w:val="00D432A6"/>
    <w:rsid w:val="00D47B25"/>
    <w:rsid w:val="00D510C2"/>
    <w:rsid w:val="00D52CF1"/>
    <w:rsid w:val="00D53F78"/>
    <w:rsid w:val="00D62445"/>
    <w:rsid w:val="00D75588"/>
    <w:rsid w:val="00D84062"/>
    <w:rsid w:val="00D86399"/>
    <w:rsid w:val="00D864E7"/>
    <w:rsid w:val="00D865D1"/>
    <w:rsid w:val="00DA5718"/>
    <w:rsid w:val="00DB14AE"/>
    <w:rsid w:val="00DB1E8A"/>
    <w:rsid w:val="00DB54E2"/>
    <w:rsid w:val="00DB5E17"/>
    <w:rsid w:val="00DC036D"/>
    <w:rsid w:val="00DC1BAC"/>
    <w:rsid w:val="00DC5B84"/>
    <w:rsid w:val="00DD03F0"/>
    <w:rsid w:val="00DD210A"/>
    <w:rsid w:val="00E01305"/>
    <w:rsid w:val="00E1087B"/>
    <w:rsid w:val="00E1125C"/>
    <w:rsid w:val="00E21AEE"/>
    <w:rsid w:val="00E23393"/>
    <w:rsid w:val="00E252CF"/>
    <w:rsid w:val="00E34950"/>
    <w:rsid w:val="00E36DDB"/>
    <w:rsid w:val="00E37383"/>
    <w:rsid w:val="00E42E7B"/>
    <w:rsid w:val="00E446F0"/>
    <w:rsid w:val="00E513D0"/>
    <w:rsid w:val="00E53CA2"/>
    <w:rsid w:val="00E544A0"/>
    <w:rsid w:val="00E57D62"/>
    <w:rsid w:val="00E60858"/>
    <w:rsid w:val="00E6453F"/>
    <w:rsid w:val="00E67910"/>
    <w:rsid w:val="00E72635"/>
    <w:rsid w:val="00E75D9A"/>
    <w:rsid w:val="00E9538C"/>
    <w:rsid w:val="00E95EEA"/>
    <w:rsid w:val="00EA22AD"/>
    <w:rsid w:val="00EB7ABE"/>
    <w:rsid w:val="00EC5DCE"/>
    <w:rsid w:val="00ED350A"/>
    <w:rsid w:val="00EE2249"/>
    <w:rsid w:val="00EE4DE1"/>
    <w:rsid w:val="00EE7BFC"/>
    <w:rsid w:val="00EF575A"/>
    <w:rsid w:val="00F03549"/>
    <w:rsid w:val="00F077B7"/>
    <w:rsid w:val="00F1163A"/>
    <w:rsid w:val="00F137B4"/>
    <w:rsid w:val="00F22164"/>
    <w:rsid w:val="00F317BE"/>
    <w:rsid w:val="00F3457D"/>
    <w:rsid w:val="00F36EE6"/>
    <w:rsid w:val="00F405B9"/>
    <w:rsid w:val="00F4698B"/>
    <w:rsid w:val="00F548E6"/>
    <w:rsid w:val="00F676C6"/>
    <w:rsid w:val="00F67D0D"/>
    <w:rsid w:val="00F73CC2"/>
    <w:rsid w:val="00F74070"/>
    <w:rsid w:val="00F779E8"/>
    <w:rsid w:val="00F8231F"/>
    <w:rsid w:val="00F8550E"/>
    <w:rsid w:val="00F8568D"/>
    <w:rsid w:val="00F87AAF"/>
    <w:rsid w:val="00FA3A78"/>
    <w:rsid w:val="00FB3D2E"/>
    <w:rsid w:val="00FC1CEC"/>
    <w:rsid w:val="00FC5DEE"/>
    <w:rsid w:val="00FC64ED"/>
    <w:rsid w:val="00FD44CF"/>
    <w:rsid w:val="00FD469B"/>
    <w:rsid w:val="00FD78B5"/>
    <w:rsid w:val="00FD79BC"/>
    <w:rsid w:val="00FE035B"/>
    <w:rsid w:val="00FE10C7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490CD"/>
  <w15:docId w15:val="{B7914050-A186-4376-9313-480D193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23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1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1914"/>
    <w:rPr>
      <w:color w:val="0000FF"/>
      <w:u w:val="single"/>
    </w:rPr>
  </w:style>
  <w:style w:type="character" w:styleId="FollowedHyperlink">
    <w:name w:val="FollowedHyperlink"/>
    <w:basedOn w:val="DefaultParagraphFont"/>
    <w:rsid w:val="003E1914"/>
    <w:rPr>
      <w:color w:val="800080"/>
      <w:u w:val="single"/>
    </w:rPr>
  </w:style>
  <w:style w:type="paragraph" w:styleId="BodyText">
    <w:name w:val="Body Text"/>
    <w:basedOn w:val="Normal"/>
    <w:rsid w:val="003E1914"/>
    <w:pPr>
      <w:spacing w:after="120"/>
    </w:pPr>
    <w:rPr>
      <w:rFonts w:ascii="Times" w:hAnsi="Times"/>
      <w:szCs w:val="20"/>
    </w:rPr>
  </w:style>
  <w:style w:type="paragraph" w:styleId="Title">
    <w:name w:val="Title"/>
    <w:basedOn w:val="Normal"/>
    <w:link w:val="TitleChar"/>
    <w:qFormat/>
    <w:rsid w:val="003E1914"/>
    <w:pPr>
      <w:widowControl w:val="0"/>
      <w:spacing w:line="240" w:lineRule="exact"/>
      <w:jc w:val="center"/>
    </w:pPr>
    <w:rPr>
      <w:rFonts w:eastAsia="Times New Roman"/>
      <w:b/>
      <w:sz w:val="32"/>
      <w:szCs w:val="20"/>
    </w:rPr>
  </w:style>
  <w:style w:type="paragraph" w:styleId="Subtitle">
    <w:name w:val="Subtitle"/>
    <w:basedOn w:val="Normal"/>
    <w:qFormat/>
    <w:rsid w:val="003E1914"/>
    <w:pPr>
      <w:spacing w:after="60"/>
      <w:jc w:val="center"/>
      <w:outlineLvl w:val="1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3E1914"/>
    <w:pPr>
      <w:widowControl w:val="0"/>
      <w:spacing w:line="240" w:lineRule="exact"/>
      <w:ind w:left="2160" w:hanging="2160"/>
    </w:pPr>
    <w:rPr>
      <w:rFonts w:eastAsia="Times New Roman"/>
      <w:szCs w:val="20"/>
    </w:rPr>
  </w:style>
  <w:style w:type="paragraph" w:styleId="BodyText2">
    <w:name w:val="Body Text 2"/>
    <w:basedOn w:val="Normal"/>
    <w:rsid w:val="003E1914"/>
    <w:pPr>
      <w:widowControl w:val="0"/>
      <w:spacing w:line="240" w:lineRule="exact"/>
      <w:jc w:val="both"/>
    </w:pPr>
    <w:rPr>
      <w:rFonts w:ascii="Times" w:hAnsi="Times"/>
      <w:szCs w:val="20"/>
    </w:rPr>
  </w:style>
  <w:style w:type="paragraph" w:styleId="Header">
    <w:name w:val="header"/>
    <w:basedOn w:val="Normal"/>
    <w:rsid w:val="003E191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rsid w:val="003E191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3E1914"/>
  </w:style>
  <w:style w:type="paragraph" w:styleId="BalloonText">
    <w:name w:val="Balloon Text"/>
    <w:basedOn w:val="Normal"/>
    <w:semiHidden/>
    <w:rsid w:val="00C51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C1CEC"/>
    <w:rPr>
      <w:sz w:val="16"/>
      <w:szCs w:val="16"/>
    </w:rPr>
  </w:style>
  <w:style w:type="paragraph" w:styleId="CommentText">
    <w:name w:val="annotation text"/>
    <w:basedOn w:val="Normal"/>
    <w:semiHidden/>
    <w:rsid w:val="00FC1CEC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1CEC"/>
    <w:rPr>
      <w:b/>
      <w:bCs/>
    </w:rPr>
  </w:style>
  <w:style w:type="character" w:customStyle="1" w:styleId="src">
    <w:name w:val="src"/>
    <w:basedOn w:val="DefaultParagraphFont"/>
    <w:rsid w:val="00D865D1"/>
  </w:style>
  <w:style w:type="character" w:customStyle="1" w:styleId="jrnl">
    <w:name w:val="jrnl"/>
    <w:basedOn w:val="DefaultParagraphFont"/>
    <w:rsid w:val="0053569D"/>
  </w:style>
  <w:style w:type="paragraph" w:styleId="ListParagraph">
    <w:name w:val="List Paragraph"/>
    <w:basedOn w:val="Normal"/>
    <w:uiPriority w:val="34"/>
    <w:qFormat/>
    <w:rsid w:val="00CC7AA9"/>
    <w:pPr>
      <w:ind w:left="720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DB1E8A"/>
  </w:style>
  <w:style w:type="character" w:customStyle="1" w:styleId="Heading1Char">
    <w:name w:val="Heading 1 Char"/>
    <w:basedOn w:val="DefaultParagraphFont"/>
    <w:link w:val="Heading1"/>
    <w:uiPriority w:val="9"/>
    <w:rsid w:val="00C619D2"/>
    <w:rPr>
      <w:rFonts w:ascii="Times New Roman" w:hAnsi="Times New Roman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50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500"/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7FB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oncareprofessional.com/emails/amdupdate/index.asp?issue=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Columbia University</Company>
  <LinksUpToDate>false</LinksUpToDate>
  <CharactersWithSpaces>30236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subject/>
  <dc:creator>AcIS</dc:creator>
  <cp:keywords/>
  <dc:description/>
  <cp:lastModifiedBy>Christopher Brady</cp:lastModifiedBy>
  <cp:revision>3</cp:revision>
  <cp:lastPrinted>2004-02-27T02:20:00Z</cp:lastPrinted>
  <dcterms:created xsi:type="dcterms:W3CDTF">2020-04-01T13:19:00Z</dcterms:created>
  <dcterms:modified xsi:type="dcterms:W3CDTF">2020-04-01T13:27:00Z</dcterms:modified>
</cp:coreProperties>
</file>